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926" w:rsidRPr="00606926" w:rsidRDefault="00606926" w:rsidP="00606926">
      <w:pPr>
        <w:keepNext/>
        <w:keepLines/>
        <w:spacing w:before="340" w:after="330" w:line="576" w:lineRule="auto"/>
        <w:jc w:val="center"/>
        <w:outlineLvl w:val="0"/>
        <w:rPr>
          <w:rFonts w:ascii="Calibri" w:eastAsia="宋体" w:hAnsi="Calibri" w:cs="Times New Roman"/>
          <w:b/>
          <w:bCs/>
          <w:kern w:val="44"/>
          <w:sz w:val="44"/>
          <w:szCs w:val="44"/>
        </w:rPr>
      </w:pPr>
      <w:r w:rsidRPr="00606926">
        <w:rPr>
          <w:rFonts w:ascii="宋体" w:eastAsia="宋体" w:hAnsi="宋体" w:cs="Times New Roman" w:hint="eastAsia"/>
          <w:b/>
          <w:bCs/>
          <w:kern w:val="44"/>
          <w:sz w:val="44"/>
          <w:szCs w:val="44"/>
        </w:rPr>
        <w:t>上海电子信息职业技术学院上海市奖学金评审办法</w:t>
      </w:r>
    </w:p>
    <w:p w:rsidR="00606926" w:rsidRPr="00606926" w:rsidRDefault="00606926" w:rsidP="00606926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606926">
        <w:rPr>
          <w:rFonts w:ascii="仿宋" w:eastAsia="仿宋" w:hAnsi="仿宋" w:cs="Times New Roman" w:hint="eastAsia"/>
          <w:color w:val="000000"/>
          <w:sz w:val="32"/>
          <w:szCs w:val="32"/>
        </w:rPr>
        <w:t>上海市奖学金是由上海市政府出资设立，用于奖励高校全日制本专科（含高职、第二学士学位）学生中特别优秀的学生。为更好地实施上海市奖学金的评审工作，根据《上海市财政局、上海市教委关于印发&lt;上海市奖学金管理实施办法&gt;的通知》（</w:t>
      </w:r>
      <w:proofErr w:type="gramStart"/>
      <w:r w:rsidRPr="00606926">
        <w:rPr>
          <w:rFonts w:ascii="仿宋" w:eastAsia="仿宋" w:hAnsi="仿宋" w:cs="Times New Roman" w:hint="eastAsia"/>
          <w:color w:val="000000"/>
          <w:sz w:val="32"/>
          <w:szCs w:val="32"/>
        </w:rPr>
        <w:t>沪财教</w:t>
      </w:r>
      <w:proofErr w:type="gramEnd"/>
      <w:r w:rsidRPr="00606926">
        <w:rPr>
          <w:rFonts w:ascii="仿宋" w:eastAsia="仿宋" w:hAnsi="仿宋" w:cs="Times New Roman" w:hint="eastAsia"/>
          <w:color w:val="000000"/>
          <w:sz w:val="32"/>
          <w:szCs w:val="32"/>
        </w:rPr>
        <w:t>〔2014〕36号）的文件精神，结合实际，特制定本办法。</w:t>
      </w:r>
    </w:p>
    <w:p w:rsidR="00606926" w:rsidRPr="00606926" w:rsidRDefault="00606926" w:rsidP="00606926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606926">
        <w:rPr>
          <w:rFonts w:ascii="仿宋" w:eastAsia="仿宋" w:hAnsi="仿宋" w:cs="Times New Roman" w:hint="eastAsia"/>
          <w:color w:val="000000"/>
          <w:sz w:val="32"/>
          <w:szCs w:val="32"/>
        </w:rPr>
        <w:t>一、奖励标准</w:t>
      </w:r>
    </w:p>
    <w:p w:rsidR="00606926" w:rsidRPr="00606926" w:rsidRDefault="00606926" w:rsidP="00606926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606926">
        <w:rPr>
          <w:rFonts w:ascii="仿宋" w:eastAsia="仿宋" w:hAnsi="仿宋" w:cs="Times New Roman" w:hint="eastAsia"/>
          <w:color w:val="000000"/>
          <w:sz w:val="32"/>
          <w:szCs w:val="32"/>
        </w:rPr>
        <w:t>每人每年8000元。</w:t>
      </w:r>
    </w:p>
    <w:p w:rsidR="00606926" w:rsidRPr="00606926" w:rsidRDefault="00606926" w:rsidP="00606926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606926">
        <w:rPr>
          <w:rFonts w:ascii="仿宋" w:eastAsia="仿宋" w:hAnsi="仿宋" w:cs="Times New Roman" w:hint="eastAsia"/>
          <w:color w:val="000000"/>
          <w:sz w:val="32"/>
          <w:szCs w:val="32"/>
        </w:rPr>
        <w:t>二、基本申请条件</w:t>
      </w:r>
    </w:p>
    <w:p w:rsidR="00606926" w:rsidRPr="00606926" w:rsidRDefault="00606926" w:rsidP="00606926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606926">
        <w:rPr>
          <w:rFonts w:ascii="仿宋" w:eastAsia="仿宋" w:hAnsi="仿宋" w:cs="Times New Roman" w:hint="eastAsia"/>
          <w:color w:val="000000"/>
          <w:sz w:val="32"/>
          <w:szCs w:val="32"/>
        </w:rPr>
        <w:t>二年级（含）以上全日制在校在籍学生，并符合以下条件：</w:t>
      </w:r>
    </w:p>
    <w:p w:rsidR="00606926" w:rsidRPr="00606926" w:rsidRDefault="00606926" w:rsidP="00606926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606926">
        <w:rPr>
          <w:rFonts w:ascii="仿宋" w:eastAsia="仿宋" w:hAnsi="仿宋" w:cs="Times New Roman" w:hint="eastAsia"/>
          <w:color w:val="000000"/>
          <w:sz w:val="32"/>
          <w:szCs w:val="32"/>
        </w:rPr>
        <w:t>（一）具有中华人民共和国国籍；</w:t>
      </w:r>
    </w:p>
    <w:p w:rsidR="00606926" w:rsidRPr="00606926" w:rsidRDefault="00606926" w:rsidP="00606926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606926">
        <w:rPr>
          <w:rFonts w:ascii="仿宋" w:eastAsia="仿宋" w:hAnsi="仿宋" w:cs="Times New Roman" w:hint="eastAsia"/>
          <w:color w:val="000000"/>
          <w:sz w:val="32"/>
          <w:szCs w:val="32"/>
        </w:rPr>
        <w:t>（二）热爱社会主义祖国，拥护中国共产党的领导；</w:t>
      </w:r>
    </w:p>
    <w:p w:rsidR="00606926" w:rsidRPr="00606926" w:rsidRDefault="00606926" w:rsidP="00606926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606926">
        <w:rPr>
          <w:rFonts w:ascii="仿宋" w:eastAsia="仿宋" w:hAnsi="仿宋" w:cs="Times New Roman" w:hint="eastAsia"/>
          <w:color w:val="000000"/>
          <w:sz w:val="32"/>
          <w:szCs w:val="32"/>
        </w:rPr>
        <w:t>（三）遵守宪法和法律，遵守学校规章制度；</w:t>
      </w:r>
    </w:p>
    <w:p w:rsidR="00606926" w:rsidRPr="00606926" w:rsidRDefault="00606926" w:rsidP="00606926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606926">
        <w:rPr>
          <w:rFonts w:ascii="仿宋" w:eastAsia="仿宋" w:hAnsi="仿宋" w:cs="Times New Roman" w:hint="eastAsia"/>
          <w:color w:val="000000"/>
          <w:sz w:val="32"/>
          <w:szCs w:val="32"/>
        </w:rPr>
        <w:t>（四）诚实守信，道德品质优良；</w:t>
      </w:r>
    </w:p>
    <w:p w:rsidR="00606926" w:rsidRPr="00606926" w:rsidRDefault="00606926" w:rsidP="00606926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606926">
        <w:rPr>
          <w:rFonts w:ascii="仿宋" w:eastAsia="仿宋" w:hAnsi="仿宋" w:cs="Times New Roman" w:hint="eastAsia"/>
          <w:color w:val="000000"/>
          <w:sz w:val="32"/>
          <w:szCs w:val="32"/>
        </w:rPr>
        <w:t>（五）综合素质评价等第为“优秀”；</w:t>
      </w:r>
    </w:p>
    <w:p w:rsidR="00606926" w:rsidRPr="00606926" w:rsidRDefault="00606926" w:rsidP="00606926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606926">
        <w:rPr>
          <w:rFonts w:ascii="仿宋" w:eastAsia="仿宋" w:hAnsi="仿宋" w:cs="Times New Roman" w:hint="eastAsia"/>
          <w:color w:val="000000"/>
          <w:sz w:val="32"/>
          <w:szCs w:val="32"/>
        </w:rPr>
        <w:t>（六）在校期间学习成绩优异。</w:t>
      </w:r>
    </w:p>
    <w:p w:rsidR="00606926" w:rsidRPr="00606926" w:rsidRDefault="00606926" w:rsidP="00606926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606926">
        <w:rPr>
          <w:rFonts w:ascii="仿宋" w:eastAsia="仿宋" w:hAnsi="仿宋" w:cs="Times New Roman" w:hint="eastAsia"/>
          <w:color w:val="000000"/>
          <w:sz w:val="32"/>
          <w:szCs w:val="32"/>
        </w:rPr>
        <w:t>学业成绩居所在专业前10%（公共选修课成绩不计入学业成绩），上一学年全部课程合格（无补考）。获得计算机（二</w:t>
      </w:r>
      <w:r w:rsidRPr="00606926">
        <w:rPr>
          <w:rFonts w:ascii="仿宋" w:eastAsia="仿宋" w:hAnsi="仿宋" w:cs="Times New Roman" w:hint="eastAsia"/>
          <w:color w:val="000000"/>
          <w:sz w:val="32"/>
          <w:szCs w:val="32"/>
        </w:rPr>
        <w:lastRenderedPageBreak/>
        <w:t>年级）、英语等能力考试合格证书。学业成绩没有进入前10％，但达到前30％的学生，如在其他方面表现特别突出，可申请上海市奖学金，但需提交详细的证明材料。其他方面表现特别突出是指在道德风尚、学科竞赛、创新发明、社会实践、社会工作、体育竞赛、文艺比赛等某一方面或几方面表现特别优秀。具体如下：</w:t>
      </w:r>
    </w:p>
    <w:p w:rsidR="00606926" w:rsidRPr="00606926" w:rsidRDefault="00606926" w:rsidP="00606926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606926">
        <w:rPr>
          <w:rFonts w:ascii="仿宋" w:eastAsia="仿宋" w:hAnsi="仿宋" w:cs="Times New Roman" w:hint="eastAsia"/>
          <w:color w:val="000000"/>
          <w:sz w:val="32"/>
          <w:szCs w:val="32"/>
        </w:rPr>
        <w:t>1.在社会主义精神文明建设中表现突出，具有见义勇为、助人为乐、奉献爱心、服务社会、自立自强的实际行动，在本校、本地区产生重大影响，在全国产生较大影响，有助于树立良好的社会风尚。</w:t>
      </w:r>
    </w:p>
    <w:p w:rsidR="00606926" w:rsidRPr="00606926" w:rsidRDefault="00606926" w:rsidP="00606926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606926">
        <w:rPr>
          <w:rFonts w:ascii="仿宋" w:eastAsia="仿宋" w:hAnsi="仿宋" w:cs="Times New Roman" w:hint="eastAsia"/>
          <w:color w:val="000000"/>
          <w:sz w:val="32"/>
          <w:szCs w:val="32"/>
        </w:rPr>
        <w:t>2.在学术研究上取得显著成绩，以第一作者发表的论文被SCI、EI、ISTP、SSCI全文收录，以第一、二作者出版学术专著（须通过专家鉴定）。</w:t>
      </w:r>
    </w:p>
    <w:p w:rsidR="00606926" w:rsidRPr="00606926" w:rsidRDefault="00606926" w:rsidP="00606926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606926">
        <w:rPr>
          <w:rFonts w:ascii="仿宋" w:eastAsia="仿宋" w:hAnsi="仿宋" w:cs="Times New Roman" w:hint="eastAsia"/>
          <w:color w:val="000000"/>
          <w:sz w:val="32"/>
          <w:szCs w:val="32"/>
        </w:rPr>
        <w:t>3.在学科竞赛方面取得显著成绩，在国际和全国性专业学科竞赛、课外学术科技竞赛等竞赛中获一等奖（或金奖）及以上奖励。</w:t>
      </w:r>
    </w:p>
    <w:p w:rsidR="00606926" w:rsidRPr="00606926" w:rsidRDefault="00606926" w:rsidP="00606926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606926">
        <w:rPr>
          <w:rFonts w:ascii="仿宋" w:eastAsia="仿宋" w:hAnsi="仿宋" w:cs="Times New Roman" w:hint="eastAsia"/>
          <w:color w:val="000000"/>
          <w:sz w:val="32"/>
          <w:szCs w:val="32"/>
        </w:rPr>
        <w:t>4.在创新发明方面取得显著成绩，科研成果获省、部级以上奖励或获得国家专利（须通过专家鉴定）。</w:t>
      </w:r>
    </w:p>
    <w:p w:rsidR="00606926" w:rsidRPr="00606926" w:rsidRDefault="00606926" w:rsidP="00606926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606926">
        <w:rPr>
          <w:rFonts w:ascii="仿宋" w:eastAsia="仿宋" w:hAnsi="仿宋" w:cs="Times New Roman" w:hint="eastAsia"/>
          <w:color w:val="000000"/>
          <w:sz w:val="32"/>
          <w:szCs w:val="32"/>
        </w:rPr>
        <w:t>5.在体育竞赛中取得显著成绩，为国家争得荣誉。非体育专业学生参加省级以上体育比赛获得个人项目前三名，集体项目前二名；高水平运动员（特招生）参加国际和全国性体育比赛获得个人项目前三名、集体项目前二名。集体项目</w:t>
      </w:r>
      <w:r w:rsidRPr="00606926">
        <w:rPr>
          <w:rFonts w:ascii="仿宋" w:eastAsia="仿宋" w:hAnsi="仿宋" w:cs="Times New Roman" w:hint="eastAsia"/>
          <w:color w:val="000000"/>
          <w:sz w:val="32"/>
          <w:szCs w:val="32"/>
        </w:rPr>
        <w:lastRenderedPageBreak/>
        <w:t>应为主力队员。</w:t>
      </w:r>
    </w:p>
    <w:p w:rsidR="00606926" w:rsidRPr="00606926" w:rsidRDefault="00606926" w:rsidP="00606926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606926">
        <w:rPr>
          <w:rFonts w:ascii="仿宋" w:eastAsia="仿宋" w:hAnsi="仿宋" w:cs="Times New Roman" w:hint="eastAsia"/>
          <w:color w:val="000000"/>
          <w:sz w:val="32"/>
          <w:szCs w:val="32"/>
        </w:rPr>
        <w:t>6.在重要文艺比赛中取得显著成绩，参加国际和全国性比赛获得前三名，参加省级比赛获得第一名，为国家赢得荣誉。集体项目应为主要演员。</w:t>
      </w:r>
    </w:p>
    <w:p w:rsidR="00606926" w:rsidRPr="00606926" w:rsidRDefault="00606926" w:rsidP="00606926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606926">
        <w:rPr>
          <w:rFonts w:ascii="仿宋" w:eastAsia="仿宋" w:hAnsi="仿宋" w:cs="Times New Roman" w:hint="eastAsia"/>
          <w:color w:val="000000"/>
          <w:sz w:val="32"/>
          <w:szCs w:val="32"/>
        </w:rPr>
        <w:t>7.获全国三好学生、全国优秀学生干部、全国社会实践先进个人、全国十大杰出青年、中国青年五四奖章等全国性荣誉称号。</w:t>
      </w:r>
    </w:p>
    <w:p w:rsidR="00606926" w:rsidRPr="00606926" w:rsidRDefault="00606926" w:rsidP="00606926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606926">
        <w:rPr>
          <w:rFonts w:ascii="仿宋" w:eastAsia="仿宋" w:hAnsi="仿宋" w:cs="Times New Roman" w:hint="eastAsia"/>
          <w:color w:val="000000"/>
          <w:sz w:val="32"/>
          <w:szCs w:val="32"/>
        </w:rPr>
        <w:t>三、申请、审批程序</w:t>
      </w:r>
    </w:p>
    <w:p w:rsidR="00606926" w:rsidRPr="00606926" w:rsidRDefault="00606926" w:rsidP="00606926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606926">
        <w:rPr>
          <w:rFonts w:ascii="仿宋" w:eastAsia="仿宋" w:hAnsi="仿宋" w:cs="Times New Roman" w:hint="eastAsia"/>
          <w:color w:val="000000"/>
          <w:sz w:val="32"/>
          <w:szCs w:val="32"/>
        </w:rPr>
        <w:t>（一）学生申请</w:t>
      </w:r>
    </w:p>
    <w:p w:rsidR="00606926" w:rsidRPr="00606926" w:rsidRDefault="00606926" w:rsidP="00606926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606926">
        <w:rPr>
          <w:rFonts w:ascii="仿宋" w:eastAsia="仿宋" w:hAnsi="仿宋" w:cs="Times New Roman" w:hint="eastAsia"/>
          <w:color w:val="000000"/>
          <w:sz w:val="32"/>
          <w:szCs w:val="32"/>
        </w:rPr>
        <w:t>符合条件的学生可以在指定时间内向所在二级学院提出申请。</w:t>
      </w:r>
    </w:p>
    <w:p w:rsidR="00606926" w:rsidRPr="00606926" w:rsidRDefault="00606926" w:rsidP="00606926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606926">
        <w:rPr>
          <w:rFonts w:ascii="仿宋" w:eastAsia="仿宋" w:hAnsi="仿宋" w:cs="Times New Roman" w:hint="eastAsia"/>
          <w:color w:val="000000"/>
          <w:sz w:val="32"/>
          <w:szCs w:val="32"/>
        </w:rPr>
        <w:t>（二）二级学院审核</w:t>
      </w:r>
    </w:p>
    <w:p w:rsidR="00606926" w:rsidRPr="00606926" w:rsidRDefault="00606926" w:rsidP="00606926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606926">
        <w:rPr>
          <w:rFonts w:ascii="仿宋" w:eastAsia="仿宋" w:hAnsi="仿宋" w:cs="Times New Roman" w:hint="eastAsia"/>
          <w:color w:val="000000"/>
          <w:sz w:val="32"/>
          <w:szCs w:val="32"/>
        </w:rPr>
        <w:t>各二级学院学生资助工作小组对申请学生进行综合考评，在本学院名额额度内评选候选人，拟推荐名单在本学院公示5个工作日后，拟推荐名单及相关材料报送学校学生资助管理中心。</w:t>
      </w:r>
    </w:p>
    <w:p w:rsidR="00606926" w:rsidRPr="00606926" w:rsidRDefault="00606926" w:rsidP="00606926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606926">
        <w:rPr>
          <w:rFonts w:ascii="仿宋" w:eastAsia="仿宋" w:hAnsi="仿宋" w:cs="Times New Roman" w:hint="eastAsia"/>
          <w:color w:val="000000"/>
          <w:sz w:val="32"/>
          <w:szCs w:val="32"/>
        </w:rPr>
        <w:t>（三）学校评审</w:t>
      </w:r>
    </w:p>
    <w:p w:rsidR="00606926" w:rsidRPr="00606926" w:rsidRDefault="00606926" w:rsidP="00606926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606926">
        <w:rPr>
          <w:rFonts w:ascii="仿宋" w:eastAsia="仿宋" w:hAnsi="仿宋" w:cs="Times New Roman" w:hint="eastAsia"/>
          <w:color w:val="000000"/>
          <w:sz w:val="32"/>
          <w:szCs w:val="32"/>
        </w:rPr>
        <w:t>经学校学生资助管理中心对各二级学院推荐材料复核后，由学校学生资助工作领导小组评定，确定上海市奖学金拟推荐名单，报学校领导集体研究审定。</w:t>
      </w:r>
    </w:p>
    <w:p w:rsidR="00606926" w:rsidRPr="00606926" w:rsidRDefault="00606926" w:rsidP="00606926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606926">
        <w:rPr>
          <w:rFonts w:ascii="仿宋" w:eastAsia="仿宋" w:hAnsi="仿宋" w:cs="Times New Roman" w:hint="eastAsia"/>
          <w:color w:val="000000"/>
          <w:sz w:val="32"/>
          <w:szCs w:val="32"/>
        </w:rPr>
        <w:t>（四）学校公示</w:t>
      </w:r>
    </w:p>
    <w:p w:rsidR="00606926" w:rsidRPr="00606926" w:rsidRDefault="00606926" w:rsidP="00606926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606926">
        <w:rPr>
          <w:rFonts w:ascii="仿宋" w:eastAsia="仿宋" w:hAnsi="仿宋" w:cs="Times New Roman" w:hint="eastAsia"/>
          <w:color w:val="000000"/>
          <w:sz w:val="32"/>
          <w:szCs w:val="32"/>
        </w:rPr>
        <w:t>上海市奖学金拟推荐名单在校园网上进行不少于5个工</w:t>
      </w:r>
      <w:r w:rsidRPr="00606926">
        <w:rPr>
          <w:rFonts w:ascii="仿宋" w:eastAsia="仿宋" w:hAnsi="仿宋" w:cs="Times New Roman" w:hint="eastAsia"/>
          <w:color w:val="000000"/>
          <w:sz w:val="32"/>
          <w:szCs w:val="32"/>
        </w:rPr>
        <w:lastRenderedPageBreak/>
        <w:t>作日的公示。</w:t>
      </w:r>
    </w:p>
    <w:p w:rsidR="00606926" w:rsidRPr="00606926" w:rsidRDefault="00606926" w:rsidP="00606926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606926">
        <w:rPr>
          <w:rFonts w:ascii="仿宋" w:eastAsia="仿宋" w:hAnsi="仿宋" w:cs="Times New Roman" w:hint="eastAsia"/>
          <w:color w:val="000000"/>
          <w:sz w:val="32"/>
          <w:szCs w:val="32"/>
        </w:rPr>
        <w:t>（五）结果报送</w:t>
      </w:r>
    </w:p>
    <w:p w:rsidR="00606926" w:rsidRPr="00606926" w:rsidRDefault="00606926" w:rsidP="00606926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606926">
        <w:rPr>
          <w:rFonts w:ascii="仿宋" w:eastAsia="仿宋" w:hAnsi="仿宋" w:cs="Times New Roman" w:hint="eastAsia"/>
          <w:color w:val="000000"/>
          <w:sz w:val="32"/>
          <w:szCs w:val="32"/>
        </w:rPr>
        <w:t>经公示无异议后，学校将推荐名单报上海市学生资助管理中心审定。</w:t>
      </w:r>
    </w:p>
    <w:p w:rsidR="00606926" w:rsidRPr="00606926" w:rsidRDefault="00606926" w:rsidP="00606926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606926">
        <w:rPr>
          <w:rFonts w:ascii="仿宋" w:eastAsia="仿宋" w:hAnsi="仿宋" w:cs="Times New Roman" w:hint="eastAsia"/>
          <w:color w:val="000000"/>
          <w:sz w:val="32"/>
          <w:szCs w:val="32"/>
        </w:rPr>
        <w:t>四、奖励方式</w:t>
      </w:r>
    </w:p>
    <w:p w:rsidR="00606926" w:rsidRPr="00606926" w:rsidRDefault="00606926" w:rsidP="00606926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606926">
        <w:rPr>
          <w:rFonts w:ascii="仿宋" w:eastAsia="仿宋" w:hAnsi="仿宋" w:cs="Times New Roman" w:hint="eastAsia"/>
          <w:color w:val="000000"/>
          <w:sz w:val="32"/>
          <w:szCs w:val="32"/>
        </w:rPr>
        <w:t>学校收到市教委上海市奖学金拨款后一次性发放至获奖学生银行卡，颁发上海市统一印制的奖励证书，相关材料进学生档案。</w:t>
      </w:r>
    </w:p>
    <w:p w:rsidR="00606926" w:rsidRPr="00606926" w:rsidRDefault="00606926" w:rsidP="00606926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606926">
        <w:rPr>
          <w:rFonts w:ascii="仿宋" w:eastAsia="仿宋" w:hAnsi="仿宋" w:cs="Times New Roman" w:hint="eastAsia"/>
          <w:color w:val="000000"/>
          <w:sz w:val="32"/>
          <w:szCs w:val="32"/>
        </w:rPr>
        <w:t>五、相关事项</w:t>
      </w:r>
    </w:p>
    <w:p w:rsidR="00606926" w:rsidRPr="00606926" w:rsidRDefault="00606926" w:rsidP="00606926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606926">
        <w:rPr>
          <w:rFonts w:ascii="仿宋" w:eastAsia="仿宋" w:hAnsi="仿宋" w:cs="Times New Roman" w:hint="eastAsia"/>
          <w:color w:val="000000"/>
          <w:sz w:val="32"/>
          <w:szCs w:val="32"/>
        </w:rPr>
        <w:t>同一学年内，获得上海市奖学金的学生可以同时申请并获得国家助学金，但不能同时获得国家奖学金或国家励志奖学金。</w:t>
      </w:r>
    </w:p>
    <w:p w:rsidR="00606926" w:rsidRPr="00606926" w:rsidRDefault="00606926" w:rsidP="00606926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 w:rsidRPr="00606926">
        <w:rPr>
          <w:rFonts w:ascii="仿宋" w:eastAsia="仿宋" w:hAnsi="仿宋" w:cs="Times New Roman" w:hint="eastAsia"/>
          <w:color w:val="000000"/>
          <w:sz w:val="32"/>
          <w:szCs w:val="32"/>
        </w:rPr>
        <w:t>本办法由学生处负责解释。</w:t>
      </w:r>
    </w:p>
    <w:p w:rsidR="009039A3" w:rsidRPr="00606926" w:rsidRDefault="00606926">
      <w:bookmarkStart w:id="0" w:name="_GoBack"/>
      <w:bookmarkEnd w:id="0"/>
    </w:p>
    <w:sectPr w:rsidR="009039A3" w:rsidRPr="006069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926"/>
    <w:rsid w:val="00606926"/>
    <w:rsid w:val="00910658"/>
    <w:rsid w:val="00A15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688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216</Words>
  <Characters>1237</Characters>
  <Application>Microsoft Office Word</Application>
  <DocSecurity>0</DocSecurity>
  <Lines>10</Lines>
  <Paragraphs>2</Paragraphs>
  <ScaleCrop>false</ScaleCrop>
  <Company>Microsoft</Company>
  <LinksUpToDate>false</LinksUpToDate>
  <CharactersWithSpaces>1451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XG</dc:creator>
  <cp:lastModifiedBy>XG</cp:lastModifiedBy>
  <cp:revision>1</cp:revision>
  <dcterms:created xsi:type="dcterms:W3CDTF">2019-09-17T02:05:00Z</dcterms:created>
  <dcterms:modified xsi:type="dcterms:W3CDTF">2019-09-17T02:05:00Z</dcterms:modified>
</cp:coreProperties>
</file>