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eastAsia="zh-CN"/>
        </w:rPr>
      </w:pPr>
      <w:r>
        <w:rPr>
          <w:rFonts w:hint="eastAsia"/>
        </w:rPr>
        <w:t>关于举办“百人百地迎百年”纪念建党100周年系列活动</w:t>
      </w:r>
      <w:r>
        <w:rPr>
          <w:rFonts w:hint="eastAsia"/>
          <w:lang w:eastAsia="zh-CN"/>
        </w:rPr>
        <w:t>之</w:t>
      </w:r>
      <w:r>
        <w:rPr>
          <w:rFonts w:hint="eastAsia"/>
        </w:rPr>
        <w:t>毕业纪念品设计</w:t>
      </w:r>
      <w:r>
        <w:rPr>
          <w:rFonts w:hint="eastAsia"/>
          <w:lang w:eastAsia="zh-CN"/>
        </w:rPr>
        <w:t>大赛的通知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2" w:beforeAutospacing="0" w:after="378" w:afterAutospacing="0" w:line="500" w:lineRule="exact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83838"/>
          <w:spacing w:val="0"/>
          <w:sz w:val="28"/>
          <w:szCs w:val="28"/>
          <w:shd w:val="clear" w:fill="FFFFFF"/>
        </w:rPr>
        <w:t>为迎接中国共产党建党100周年，创新学校学生思想政治工作举措</w:t>
      </w:r>
      <w:r>
        <w:rPr>
          <w:rFonts w:hint="eastAsia" w:ascii="仿宋" w:hAnsi="仿宋" w:eastAsia="仿宋" w:cs="仿宋"/>
          <w:i w:val="0"/>
          <w:caps w:val="0"/>
          <w:color w:val="383838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</w:rPr>
        <w:t>抒发师生的</w:t>
      </w:r>
      <w:r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  <w:lang w:eastAsia="zh-CN"/>
        </w:rPr>
        <w:t>爱党爱国</w:t>
      </w:r>
      <w:r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</w:rPr>
        <w:t>爱校情怀，增强师生对学校的认同感、归属感和荣誉感，满足学生毕业活动的需求，</w:t>
      </w:r>
      <w:r>
        <w:rPr>
          <w:rFonts w:hint="eastAsia" w:ascii="仿宋" w:hAnsi="仿宋" w:eastAsia="仿宋" w:cs="仿宋"/>
          <w:b w:val="0"/>
          <w:kern w:val="0"/>
          <w:sz w:val="28"/>
          <w:szCs w:val="28"/>
          <w:lang w:val="en-US" w:eastAsia="zh-CN" w:bidi="ar"/>
        </w:rPr>
        <w:t>经研究，决定在全校师生中开展“百人百地迎百年”纪念建党100周年系列活动之</w:t>
      </w:r>
      <w:r>
        <w:rPr>
          <w:rFonts w:hint="eastAsia" w:ascii="仿宋" w:hAnsi="仿宋" w:eastAsia="仿宋" w:cs="仿宋"/>
          <w:sz w:val="28"/>
          <w:szCs w:val="28"/>
        </w:rPr>
        <w:t>毕业纪念品设计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大赛</w:t>
      </w:r>
      <w:r>
        <w:rPr>
          <w:rFonts w:hint="eastAsia" w:ascii="仿宋" w:hAnsi="仿宋" w:eastAsia="仿宋" w:cs="仿宋"/>
          <w:b w:val="0"/>
          <w:kern w:val="0"/>
          <w:sz w:val="28"/>
          <w:szCs w:val="28"/>
          <w:lang w:val="en-US" w:eastAsia="zh-CN" w:bidi="ar"/>
        </w:rPr>
        <w:t>。现将相关工作安排通知如下：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2" w:beforeAutospacing="0" w:after="378" w:afterAutospacing="0" w:line="5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</w:rPr>
      </w:pPr>
      <w:r>
        <w:rPr>
          <w:rStyle w:val="8"/>
          <w:rFonts w:hint="eastAsia" w:ascii="仿宋" w:hAnsi="仿宋" w:eastAsia="仿宋" w:cs="仿宋"/>
          <w:b/>
          <w:i w:val="0"/>
          <w:caps w:val="0"/>
          <w:color w:val="191919"/>
          <w:spacing w:val="0"/>
          <w:sz w:val="28"/>
          <w:szCs w:val="28"/>
          <w:shd w:val="clear" w:fill="FFFFFF"/>
        </w:rPr>
        <w:t>一、组织机构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2" w:beforeAutospacing="0" w:after="378" w:afterAutospacing="0" w:line="5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</w:rPr>
        <w:t>主办：</w:t>
      </w:r>
      <w:r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  <w:lang w:eastAsia="zh-CN"/>
        </w:rPr>
        <w:t>学工部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2" w:beforeAutospacing="0" w:after="378" w:afterAutospacing="0" w:line="5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</w:rPr>
        <w:t>承办：</w:t>
      </w:r>
      <w:r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  <w:lang w:eastAsia="zh-CN"/>
        </w:rPr>
        <w:t>设计与艺术学院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2" w:beforeAutospacing="0" w:after="378" w:afterAutospacing="0" w:line="5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二、</w:t>
      </w:r>
      <w:r>
        <w:rPr>
          <w:rStyle w:val="8"/>
          <w:rFonts w:hint="eastAsia" w:ascii="仿宋" w:hAnsi="仿宋" w:eastAsia="仿宋" w:cs="仿宋"/>
          <w:b/>
          <w:i w:val="0"/>
          <w:caps w:val="0"/>
          <w:color w:val="191919"/>
          <w:spacing w:val="0"/>
          <w:sz w:val="28"/>
          <w:szCs w:val="28"/>
          <w:shd w:val="clear" w:fill="FFFFFF"/>
        </w:rPr>
        <w:t>参赛对象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2" w:beforeAutospacing="0" w:after="378" w:afterAutospacing="0" w:line="5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</w:rPr>
        <w:t>全体在校师生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2" w:beforeAutospacing="0" w:after="378" w:afterAutospacing="0" w:line="500" w:lineRule="exact"/>
        <w:ind w:left="0" w:right="0" w:firstLine="0"/>
        <w:jc w:val="left"/>
        <w:textAlignment w:val="auto"/>
        <w:rPr>
          <w:rStyle w:val="8"/>
          <w:rFonts w:hint="eastAsia" w:ascii="仿宋" w:hAnsi="仿宋" w:eastAsia="仿宋" w:cs="仿宋"/>
          <w:b/>
          <w:i w:val="0"/>
          <w:caps w:val="0"/>
          <w:color w:val="191919"/>
          <w:spacing w:val="0"/>
          <w:sz w:val="28"/>
          <w:szCs w:val="28"/>
          <w:shd w:val="clear" w:fill="FFFFFF"/>
          <w:lang w:eastAsia="zh-CN"/>
        </w:rPr>
      </w:pPr>
      <w:r>
        <w:rPr>
          <w:rStyle w:val="8"/>
          <w:rFonts w:hint="eastAsia" w:ascii="仿宋" w:hAnsi="仿宋" w:eastAsia="仿宋" w:cs="仿宋"/>
          <w:b/>
          <w:i w:val="0"/>
          <w:caps w:val="0"/>
          <w:color w:val="191919"/>
          <w:spacing w:val="0"/>
          <w:sz w:val="28"/>
          <w:szCs w:val="28"/>
          <w:shd w:val="clear" w:fill="FFFFFF"/>
        </w:rPr>
        <w:t>设计</w:t>
      </w:r>
      <w:r>
        <w:rPr>
          <w:rStyle w:val="8"/>
          <w:rFonts w:hint="eastAsia" w:ascii="仿宋" w:hAnsi="仿宋" w:eastAsia="仿宋" w:cs="仿宋"/>
          <w:b/>
          <w:i w:val="0"/>
          <w:caps w:val="0"/>
          <w:color w:val="191919"/>
          <w:spacing w:val="0"/>
          <w:sz w:val="28"/>
          <w:szCs w:val="28"/>
          <w:shd w:val="clear" w:fill="FFFFFF"/>
          <w:lang w:eastAsia="zh-CN"/>
        </w:rPr>
        <w:t>内容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2" w:beforeAutospacing="0" w:after="378" w:afterAutospacing="0" w:line="500" w:lineRule="exact"/>
        <w:ind w:leftChars="0" w:right="0" w:rightChars="0"/>
        <w:jc w:val="left"/>
        <w:textAlignment w:val="auto"/>
        <w:rPr>
          <w:rStyle w:val="8"/>
          <w:rFonts w:hint="eastAsia" w:ascii="仿宋" w:hAnsi="仿宋" w:eastAsia="仿宋" w:cs="仿宋"/>
          <w:b w:val="0"/>
          <w:bCs/>
          <w:i w:val="0"/>
          <w:caps w:val="0"/>
          <w:color w:val="191919"/>
          <w:spacing w:val="0"/>
          <w:sz w:val="28"/>
          <w:szCs w:val="28"/>
          <w:shd w:val="clear" w:fill="FFFFFF"/>
          <w:lang w:eastAsia="zh-CN"/>
        </w:rPr>
      </w:pPr>
      <w:r>
        <w:rPr>
          <w:rStyle w:val="8"/>
          <w:rFonts w:hint="eastAsia" w:ascii="仿宋" w:hAnsi="仿宋" w:eastAsia="仿宋" w:cs="仿宋"/>
          <w:b w:val="0"/>
          <w:bCs/>
          <w:i w:val="0"/>
          <w:caps w:val="0"/>
          <w:color w:val="191919"/>
          <w:spacing w:val="0"/>
          <w:sz w:val="28"/>
          <w:szCs w:val="28"/>
          <w:shd w:val="clear" w:fill="FFFFFF"/>
          <w:lang w:eastAsia="zh-CN"/>
        </w:rPr>
        <w:t>上海电子信息职业技术学院毕业生纪念品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2" w:beforeAutospacing="0" w:after="378" w:afterAutospacing="0" w:line="500" w:lineRule="exact"/>
        <w:ind w:left="0" w:leftChars="0" w:right="0" w:firstLine="0" w:firstLineChars="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  <w:lang w:eastAsia="zh-CN"/>
        </w:rPr>
        <w:t>设计要求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2" w:beforeAutospacing="0" w:after="378" w:afterAutospacing="0" w:line="5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</w:rPr>
        <w:t>参赛作品</w:t>
      </w:r>
      <w:r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  <w:lang w:eastAsia="zh-CN"/>
        </w:rPr>
        <w:t>应突出毕业季文化主题，</w:t>
      </w:r>
      <w:r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</w:rPr>
        <w:t>设计</w:t>
      </w:r>
      <w:r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  <w:lang w:eastAsia="zh-CN"/>
        </w:rPr>
        <w:t>可</w:t>
      </w:r>
      <w:r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</w:rPr>
        <w:t>融入学校名称、标识、</w:t>
      </w:r>
      <w:r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  <w:lang w:eastAsia="zh-CN"/>
        </w:rPr>
        <w:t>校训</w:t>
      </w:r>
      <w:r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</w:rPr>
        <w:t>、标志性建筑、校园风景等各类文化元素，充分</w:t>
      </w:r>
      <w:r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  <w:lang w:eastAsia="zh-CN"/>
        </w:rPr>
        <w:t>展现</w:t>
      </w:r>
      <w:r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</w:rPr>
        <w:t>学校的精神内涵、办学理念和特色；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2" w:beforeAutospacing="0" w:after="378" w:afterAutospacing="0" w:line="500" w:lineRule="exact"/>
        <w:ind w:left="0" w:leftChars="0" w:right="0" w:firstLine="0" w:firstLineChars="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shd w:val="clear" w:fill="FFFFFF"/>
        </w:rPr>
        <w:t>作品设计应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具</w:t>
      </w:r>
      <w:r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</w:rPr>
        <w:t>有较高的艺术性、</w:t>
      </w:r>
      <w:r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  <w:lang w:eastAsia="zh-CN"/>
        </w:rPr>
        <w:t>纪念</w:t>
      </w:r>
      <w:r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</w:rPr>
        <w:t>性和</w:t>
      </w:r>
      <w:r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  <w:lang w:eastAsia="zh-CN"/>
        </w:rPr>
        <w:t>收藏性，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shd w:val="clear" w:fill="FFFFFF"/>
        </w:rPr>
        <w:t>种类包括但不限于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文具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shd w:val="clear" w:fill="FFFFFF"/>
        </w:rPr>
        <w:t>/服装/徽章/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生活用品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shd w:val="clear" w:fill="FFFFFF"/>
        </w:rPr>
        <w:t>/明信片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等，</w:t>
      </w:r>
      <w:r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</w:rPr>
        <w:t>作品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shd w:val="clear" w:fill="FFFFFF"/>
        </w:rPr>
        <w:t>设计创意题材不限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  <w:lang w:eastAsia="zh-CN"/>
        </w:rPr>
        <w:t>形式、</w:t>
      </w:r>
      <w:r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</w:rPr>
        <w:t>尺寸</w:t>
      </w:r>
      <w:r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  <w:lang w:eastAsia="zh-CN"/>
        </w:rPr>
        <w:t>及材质</w:t>
      </w:r>
      <w:r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</w:rPr>
        <w:t>不限</w:t>
      </w:r>
      <w:r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  <w:lang w:eastAsia="zh-CN"/>
        </w:rPr>
        <w:t>；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2" w:beforeAutospacing="0" w:after="378" w:afterAutospacing="0" w:line="50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shd w:val="clear" w:fill="FFFFFF"/>
        </w:rPr>
        <w:t> 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3、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shd w:val="clear" w:fill="FFFFFF"/>
        </w:rPr>
        <w:t>设计方案必须为作者原创，未公开发表，不得侵犯他人著作权，否则由应征者本人承担全部法律责任。</w:t>
      </w:r>
      <w:r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</w:rPr>
        <w:t>所有入围和获奖的参赛作品知识产权归</w:t>
      </w:r>
      <w:r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  <w:lang w:eastAsia="zh-CN"/>
        </w:rPr>
        <w:t>上海电子信息职业技术学院</w:t>
      </w:r>
      <w:r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</w:rPr>
        <w:t>所有，</w:t>
      </w:r>
      <w:r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  <w:lang w:eastAsia="zh-CN"/>
        </w:rPr>
        <w:t>上海电子信息职业技术学院</w:t>
      </w:r>
      <w:r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</w:rPr>
        <w:t>有对方案进行再设计、生产、展示、出版、其它形式的宣传等权益。</w:t>
      </w:r>
    </w:p>
    <w:p>
      <w:pPr>
        <w:pStyle w:val="3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00" w:lineRule="exact"/>
        <w:textAlignment w:val="auto"/>
        <w:outlineLvl w:val="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bookmarkStart w:id="0" w:name="_Toc13936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六、赛程安排</w:t>
      </w:r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 w:firstLine="560" w:firstLineChars="200"/>
        <w:textAlignment w:val="auto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1、宣传动员阶段: 3月30日—4月11日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以线上线下相结合的方式广泛宣传，积极动员，鼓励师生积极参与。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 w:firstLine="560" w:firstLineChars="200"/>
        <w:textAlignment w:val="auto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作品提交阶段: 4月12日—5月7日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各二级学院广泛动员，精心组织，坚持公开公正公平的原则，严格标准，面向本院学生征集设计作品，择优推荐。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3、作品初选阶段: 5月8日—5月12日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  <w:lang w:eastAsia="zh-CN"/>
        </w:rPr>
        <w:t>设计与艺术学院</w:t>
      </w:r>
      <w:r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</w:rPr>
        <w:t>将组织有关专家和师生代表对作品进行初评，排名前</w:t>
      </w:r>
      <w:r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  <w:lang w:val="en-US" w:eastAsia="zh-CN"/>
        </w:rPr>
        <w:t>20</w:t>
      </w:r>
      <w:r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</w:rPr>
        <w:t>的作品</w:t>
      </w:r>
      <w:r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  <w:lang w:eastAsia="zh-CN"/>
        </w:rPr>
        <w:t>进入决赛阶段</w:t>
      </w:r>
      <w:r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</w:rPr>
        <w:t>；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4、决赛阶段：5月13日—5月18日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2" w:beforeAutospacing="0" w:after="378" w:afterAutospacing="0" w:line="500" w:lineRule="exact"/>
        <w:ind w:right="0"/>
        <w:jc w:val="left"/>
        <w:textAlignment w:val="auto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  <w:lang w:eastAsia="zh-CN"/>
        </w:rPr>
        <w:t>设计与艺术学院</w:t>
      </w:r>
      <w:r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</w:rPr>
        <w:t>将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会同学工部及有关老师及专家进行评审，以</w:t>
      </w:r>
      <w:r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</w:rPr>
        <w:t>专家评审的成绩确定最终获奖名单。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2" w:beforeAutospacing="0" w:after="378" w:afterAutospacing="0" w:line="500" w:lineRule="exact"/>
        <w:ind w:leftChars="0" w:right="0" w:rightChars="0"/>
        <w:jc w:val="left"/>
        <w:textAlignment w:val="auto"/>
        <w:rPr>
          <w:rStyle w:val="8"/>
          <w:rFonts w:hint="eastAsia" w:ascii="仿宋" w:hAnsi="仿宋" w:eastAsia="仿宋" w:cs="仿宋"/>
          <w:b/>
          <w:i w:val="0"/>
          <w:caps w:val="0"/>
          <w:color w:val="191919"/>
          <w:spacing w:val="0"/>
          <w:sz w:val="28"/>
          <w:szCs w:val="28"/>
          <w:shd w:val="clear" w:fill="FFFFFF"/>
          <w:lang w:eastAsia="zh-CN"/>
        </w:rPr>
      </w:pPr>
      <w:r>
        <w:rPr>
          <w:rStyle w:val="8"/>
          <w:rFonts w:hint="eastAsia" w:ascii="仿宋" w:hAnsi="仿宋" w:eastAsia="仿宋" w:cs="仿宋"/>
          <w:b/>
          <w:i w:val="0"/>
          <w:caps w:val="0"/>
          <w:color w:val="191919"/>
          <w:spacing w:val="0"/>
          <w:sz w:val="28"/>
          <w:szCs w:val="28"/>
          <w:shd w:val="clear" w:fill="FFFFFF"/>
        </w:rPr>
        <w:t>七、</w:t>
      </w:r>
      <w:r>
        <w:rPr>
          <w:rStyle w:val="8"/>
          <w:rFonts w:hint="eastAsia" w:ascii="仿宋" w:hAnsi="仿宋" w:eastAsia="仿宋" w:cs="仿宋"/>
          <w:b/>
          <w:i w:val="0"/>
          <w:caps w:val="0"/>
          <w:color w:val="191919"/>
          <w:spacing w:val="0"/>
          <w:sz w:val="28"/>
          <w:szCs w:val="28"/>
          <w:shd w:val="clear" w:fill="FFFFFF"/>
          <w:lang w:eastAsia="zh-CN"/>
        </w:rPr>
        <w:t>提交方式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420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1、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凡参赛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shd w:val="clear" w:fill="FFFFFF"/>
        </w:rPr>
        <w:t>作品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需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shd w:val="clear" w:fill="FFFFFF"/>
        </w:rPr>
        <w:t>提交报名表（见附件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一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shd w:val="clear" w:fill="FFFFFF"/>
        </w:rPr>
        <w:t>），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以文字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shd w:val="clear" w:fill="FFFFFF"/>
        </w:rPr>
        <w:t>完整表述作品的设计理念和寓意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。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shd w:val="clear" w:fill="FFFFFF"/>
        </w:rPr>
        <w:t>另需附电子版效果图及源文件。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kern w:val="0"/>
          <w:sz w:val="31"/>
          <w:szCs w:val="31"/>
          <w:lang w:bidi="ar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2、征集作品以二级学院为单位打包发送至邮箱475120927@qq.com，作品命名方式为“作品名称+作者姓名（可团队协作）+指导老师”。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bidi="ar"/>
        </w:rPr>
        <w:t>联系人：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eastAsia="zh-CN" w:bidi="ar"/>
        </w:rPr>
        <w:t>王静芳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bidi="ar"/>
        </w:rPr>
        <w:t>，联系电话：</w:t>
      </w:r>
      <w:r>
        <w:rPr>
          <w:rFonts w:hint="eastAsia" w:ascii="仿宋" w:hAnsi="仿宋" w:eastAsia="仿宋" w:cs="仿宋"/>
          <w:i w:val="0"/>
          <w:caps w:val="0"/>
          <w:color w:val="191919"/>
          <w:spacing w:val="0"/>
          <w:sz w:val="28"/>
          <w:szCs w:val="28"/>
          <w:shd w:val="clear" w:fill="FFFFFF"/>
          <w:lang w:val="en-US" w:eastAsia="zh-CN"/>
        </w:rPr>
        <w:t>021-57131333-2215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bidi="ar"/>
        </w:rPr>
        <w:t>。</w:t>
      </w:r>
    </w:p>
    <w:p>
      <w:pPr>
        <w:spacing w:line="360" w:lineRule="auto"/>
        <w:ind w:firstLine="620" w:firstLineChars="200"/>
        <w:rPr>
          <w:rFonts w:hint="eastAsia" w:ascii="仿宋" w:hAnsi="仿宋" w:eastAsia="仿宋" w:cs="仿宋"/>
          <w:color w:val="000000"/>
          <w:kern w:val="0"/>
          <w:sz w:val="31"/>
          <w:szCs w:val="31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bidi="ar"/>
        </w:rPr>
        <w:t>附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eastAsia="zh-CN" w:bidi="ar"/>
        </w:rPr>
        <w:t>：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1、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28"/>
          <w:szCs w:val="28"/>
          <w:shd w:val="clear" w:fill="FFFFFF"/>
        </w:rPr>
        <w:t>报名表</w:t>
      </w:r>
    </w:p>
    <w:p>
      <w:pPr>
        <w:spacing w:line="360" w:lineRule="auto"/>
        <w:ind w:firstLine="1550" w:firstLineChars="500"/>
        <w:rPr>
          <w:rFonts w:hint="eastAsia" w:ascii="仿宋" w:hAnsi="仿宋" w:eastAsia="仿宋" w:cs="仿宋"/>
          <w:color w:val="000000"/>
          <w:kern w:val="0"/>
          <w:sz w:val="31"/>
          <w:szCs w:val="31"/>
          <w:lang w:bidi="ar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 xml:space="preserve"> 主办单位：学工部  </w:t>
      </w:r>
      <w:r>
        <w:rPr>
          <w:rFonts w:hint="eastAsia" w:ascii="仿宋" w:hAnsi="仿宋" w:eastAsia="仿宋" w:cs="仿宋"/>
          <w:b/>
          <w:bCs/>
          <w:kern w:val="36"/>
          <w:sz w:val="28"/>
          <w:szCs w:val="28"/>
        </w:rPr>
        <w:t xml:space="preserve">                       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 xml:space="preserve">  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承办单位：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设计与艺术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学院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 xml:space="preserve">                                    2021年3月29日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bidi="ar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bidi="ar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bidi="ar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bidi="ar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bidi="ar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bidi="ar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bidi="ar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bidi="ar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bidi="ar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bidi="ar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bidi="ar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bidi="ar"/>
        </w:rPr>
      </w:pPr>
    </w:p>
    <w:p>
      <w:pPr>
        <w:widowControl/>
        <w:adjustRightInd w:val="0"/>
        <w:snapToGrid w:val="0"/>
        <w:spacing w:line="560" w:lineRule="exact"/>
        <w:ind w:right="640"/>
        <w:outlineLvl w:val="3"/>
        <w:rPr>
          <w:rFonts w:ascii="仿宋" w:hAnsi="仿宋" w:eastAsia="仿宋" w:cs="Adobe 仿宋 Std R"/>
          <w:color w:val="000000"/>
          <w:szCs w:val="32"/>
        </w:rPr>
      </w:pPr>
    </w:p>
    <w:p>
      <w:pPr>
        <w:widowControl/>
        <w:adjustRightInd w:val="0"/>
        <w:snapToGrid w:val="0"/>
        <w:spacing w:line="560" w:lineRule="exact"/>
        <w:ind w:right="640"/>
        <w:outlineLvl w:val="3"/>
        <w:rPr>
          <w:rFonts w:ascii="仿宋" w:hAnsi="仿宋" w:eastAsia="仿宋" w:cs="Adobe 仿宋 Std R"/>
          <w:color w:val="000000"/>
          <w:szCs w:val="32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dobe 仿宋 Std R">
    <w:altName w:val="仿宋"/>
    <w:panose1 w:val="00000000000000000000"/>
    <w:charset w:val="86"/>
    <w:family w:val="roman"/>
    <w:pitch w:val="default"/>
    <w:sig w:usb0="00000000" w:usb1="00000000" w:usb2="00000016" w:usb3="00000000" w:csb0="00060007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27D5B1"/>
    <w:multiLevelType w:val="singleLevel"/>
    <w:tmpl w:val="8B27D5B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31743E8"/>
    <w:multiLevelType w:val="singleLevel"/>
    <w:tmpl w:val="E31743E8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4091948E"/>
    <w:multiLevelType w:val="singleLevel"/>
    <w:tmpl w:val="4091948E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786290"/>
    <w:rsid w:val="2D786290"/>
    <w:rsid w:val="4DA95097"/>
    <w:rsid w:val="54982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paragraph" w:customStyle="1" w:styleId="10">
    <w:name w:val="样式2"/>
    <w:basedOn w:val="1"/>
    <w:qFormat/>
    <w:uiPriority w:val="0"/>
    <w:rPr>
      <w:rFonts w:ascii="Calibri" w:hAnsi="Calibri"/>
      <w:sz w:val="28"/>
    </w:rPr>
  </w:style>
  <w:style w:type="paragraph" w:customStyle="1" w:styleId="11">
    <w:name w:val="正文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2">
    <w:name w:val="short_text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2021-03-30T06:53:00Z</dcterms:created>
  <dc:creator>田</dc:creator>
  <cp:lastModifiedBy>田</cp:lastModifiedBy>
  <dcterms:modified xsi:type="dcterms:W3CDTF">2021-03-31T02:58:32Z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