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7C3" w:rsidRDefault="00A920FA">
      <w:pPr>
        <w:widowControl/>
        <w:shd w:val="clear" w:color="auto" w:fill="FFFFFF"/>
        <w:spacing w:line="480" w:lineRule="exact"/>
        <w:jc w:val="center"/>
        <w:rPr>
          <w:rFonts w:ascii="华文中宋" w:eastAsia="华文中宋" w:hAnsi="华文中宋" w:cs="宋体"/>
          <w:b/>
          <w:color w:val="333333"/>
          <w:kern w:val="0"/>
          <w:sz w:val="36"/>
          <w:szCs w:val="28"/>
        </w:rPr>
      </w:pPr>
      <w:r>
        <w:rPr>
          <w:rFonts w:ascii="华文中宋" w:eastAsia="华文中宋" w:hAnsi="华文中宋" w:cs="宋体" w:hint="eastAsia"/>
          <w:b/>
          <w:color w:val="333333"/>
          <w:kern w:val="0"/>
          <w:sz w:val="36"/>
          <w:szCs w:val="28"/>
        </w:rPr>
        <w:t>关于开展</w:t>
      </w:r>
      <w:r>
        <w:rPr>
          <w:rFonts w:ascii="华文中宋" w:eastAsia="华文中宋" w:hAnsi="华文中宋" w:cs="宋体" w:hint="eastAsia"/>
          <w:b/>
          <w:color w:val="333333"/>
          <w:kern w:val="0"/>
          <w:sz w:val="36"/>
          <w:szCs w:val="28"/>
        </w:rPr>
        <w:t>20</w:t>
      </w:r>
      <w:r>
        <w:rPr>
          <w:rFonts w:ascii="华文中宋" w:eastAsia="华文中宋" w:hAnsi="华文中宋" w:cs="宋体" w:hint="eastAsia"/>
          <w:b/>
          <w:color w:val="333333"/>
          <w:kern w:val="0"/>
          <w:sz w:val="36"/>
          <w:szCs w:val="28"/>
        </w:rPr>
        <w:t>20</w:t>
      </w:r>
      <w:r>
        <w:rPr>
          <w:rFonts w:ascii="华文中宋" w:eastAsia="华文中宋" w:hAnsi="华文中宋" w:cs="宋体" w:hint="eastAsia"/>
          <w:b/>
          <w:color w:val="333333"/>
          <w:kern w:val="0"/>
          <w:sz w:val="36"/>
          <w:szCs w:val="28"/>
        </w:rPr>
        <w:t>年第二课堂申报工作的通知</w:t>
      </w:r>
    </w:p>
    <w:p w:rsidR="00C937C3" w:rsidRDefault="00C937C3">
      <w:pPr>
        <w:widowControl/>
        <w:shd w:val="clear" w:color="auto" w:fill="FFFFFF"/>
        <w:spacing w:line="480" w:lineRule="exact"/>
        <w:jc w:val="left"/>
        <w:rPr>
          <w:rFonts w:ascii="仿宋" w:eastAsia="仿宋" w:hAnsi="仿宋" w:cs="宋体"/>
          <w:color w:val="333333"/>
          <w:kern w:val="0"/>
          <w:sz w:val="28"/>
          <w:szCs w:val="28"/>
        </w:rPr>
      </w:pPr>
    </w:p>
    <w:p w:rsidR="00C937C3" w:rsidRDefault="00A920FA">
      <w:pPr>
        <w:widowControl/>
        <w:shd w:val="clear" w:color="auto" w:fill="FFFFFF"/>
        <w:spacing w:line="480" w:lineRule="exact"/>
        <w:jc w:val="left"/>
        <w:rPr>
          <w:rFonts w:ascii="仿宋" w:eastAsia="仿宋" w:hAnsi="仿宋" w:cs="宋体"/>
          <w:color w:val="333333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各二级学院及党群部门：</w:t>
      </w:r>
    </w:p>
    <w:p w:rsidR="00C937C3" w:rsidRDefault="00A920FA">
      <w:pPr>
        <w:widowControl/>
        <w:shd w:val="clear" w:color="auto" w:fill="FFFFFF"/>
        <w:spacing w:line="480" w:lineRule="exact"/>
        <w:ind w:firstLine="560"/>
        <w:jc w:val="left"/>
        <w:rPr>
          <w:rFonts w:ascii="仿宋" w:eastAsia="仿宋" w:hAnsi="仿宋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为丰富学生思想政治教育形式，紧紧围绕学习宣传贯彻党的十九届五中全会精神，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落实立德树人根本任务，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培育和践行社会主义核心价值观，提高学生综合素质，经研究，现开展第二课堂申报工作。具体安排如下：</w:t>
      </w:r>
    </w:p>
    <w:p w:rsidR="00C937C3" w:rsidRDefault="00A920FA">
      <w:pPr>
        <w:widowControl/>
        <w:shd w:val="clear" w:color="auto" w:fill="FFFFFF"/>
        <w:spacing w:line="480" w:lineRule="exact"/>
        <w:ind w:firstLine="561"/>
        <w:jc w:val="left"/>
        <w:rPr>
          <w:rFonts w:ascii="仿宋" w:eastAsia="仿宋" w:hAnsi="仿宋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一、参与对象</w:t>
      </w:r>
    </w:p>
    <w:p w:rsidR="00C937C3" w:rsidRDefault="00A920FA">
      <w:pPr>
        <w:widowControl/>
        <w:shd w:val="clear" w:color="auto" w:fill="FFFFFF"/>
        <w:spacing w:line="480" w:lineRule="exact"/>
        <w:ind w:firstLine="560"/>
        <w:jc w:val="left"/>
        <w:rPr>
          <w:rFonts w:ascii="仿宋" w:eastAsia="仿宋" w:hAnsi="仿宋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第二课堂申报面向各学院党总支、全体辅导员、学生秘书及党群部门工作人员。</w:t>
      </w:r>
    </w:p>
    <w:p w:rsidR="00C937C3" w:rsidRDefault="00A920FA">
      <w:pPr>
        <w:widowControl/>
        <w:shd w:val="clear" w:color="auto" w:fill="FFFFFF"/>
        <w:spacing w:line="480" w:lineRule="exact"/>
        <w:ind w:firstLine="561"/>
        <w:jc w:val="left"/>
        <w:rPr>
          <w:rFonts w:ascii="仿宋" w:eastAsia="仿宋" w:hAnsi="仿宋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二、选题方向</w:t>
      </w:r>
    </w:p>
    <w:p w:rsidR="00C937C3" w:rsidRDefault="00A920FA">
      <w:pPr>
        <w:widowControl/>
        <w:shd w:val="clear" w:color="auto" w:fill="FFFFFF"/>
        <w:spacing w:line="480" w:lineRule="exact"/>
        <w:ind w:firstLine="560"/>
        <w:jc w:val="left"/>
        <w:rPr>
          <w:rFonts w:ascii="仿宋" w:eastAsia="仿宋" w:hAnsi="仿宋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此次选题围绕学习宣传贯彻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党的十九届五中全会精神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，</w:t>
      </w:r>
      <w:r>
        <w:rPr>
          <w:rFonts w:ascii="仿宋" w:eastAsia="仿宋" w:hAnsi="仿宋" w:cs="宋体"/>
          <w:color w:val="333333"/>
          <w:kern w:val="0"/>
          <w:sz w:val="28"/>
          <w:szCs w:val="28"/>
        </w:rPr>
        <w:t>培育和践行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社会主义核心价值观，弘扬主旋律、凝聚正能量，</w:t>
      </w:r>
      <w:r>
        <w:rPr>
          <w:rFonts w:ascii="仿宋" w:eastAsia="仿宋" w:hAnsi="仿宋" w:cs="宋体"/>
          <w:color w:val="333333"/>
          <w:kern w:val="0"/>
          <w:sz w:val="28"/>
          <w:szCs w:val="28"/>
        </w:rPr>
        <w:t>加强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理想信念教育，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引导学生将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个人的奋斗同国家的发展融为一体。可围绕上述内容，自选角度展开精讲。</w:t>
      </w:r>
    </w:p>
    <w:p w:rsidR="00C937C3" w:rsidRDefault="00A920FA">
      <w:pPr>
        <w:widowControl/>
        <w:shd w:val="clear" w:color="auto" w:fill="FFFFFF"/>
        <w:spacing w:line="480" w:lineRule="exact"/>
        <w:ind w:firstLine="561"/>
        <w:jc w:val="left"/>
        <w:rPr>
          <w:rFonts w:ascii="仿宋" w:eastAsia="仿宋" w:hAnsi="仿宋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三、工作流程</w:t>
      </w:r>
    </w:p>
    <w:p w:rsidR="00C937C3" w:rsidRDefault="00A920FA">
      <w:pPr>
        <w:widowControl/>
        <w:shd w:val="clear" w:color="auto" w:fill="FFFFFF"/>
        <w:spacing w:line="480" w:lineRule="exact"/>
        <w:ind w:firstLine="560"/>
        <w:jc w:val="left"/>
        <w:rPr>
          <w:rFonts w:ascii="仿宋" w:eastAsia="仿宋" w:hAnsi="仿宋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申报教师统一填写《第二课堂授课教师申报表》（附件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），教学提纲应尽可能详细。二级学院及各部门统一汇总申报课题（附件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），并将</w:t>
      </w:r>
      <w:r>
        <w:rPr>
          <w:rFonts w:ascii="仿宋" w:eastAsia="仿宋" w:hAnsi="仿宋" w:cs="宋体" w:hint="eastAsia"/>
          <w:bCs/>
          <w:color w:val="333333"/>
          <w:kern w:val="0"/>
          <w:sz w:val="28"/>
          <w:szCs w:val="28"/>
        </w:rPr>
        <w:t>两份附件的纸质版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加盖公章，于</w:t>
      </w:r>
      <w:r>
        <w:rPr>
          <w:rFonts w:ascii="仿宋" w:eastAsia="仿宋" w:hAnsi="仿宋" w:cs="宋体" w:hint="eastAsia"/>
          <w:bCs/>
          <w:color w:val="333333"/>
          <w:kern w:val="0"/>
          <w:sz w:val="28"/>
          <w:szCs w:val="28"/>
        </w:rPr>
        <w:t>12</w:t>
      </w:r>
      <w:r>
        <w:rPr>
          <w:rFonts w:ascii="仿宋" w:eastAsia="仿宋" w:hAnsi="仿宋" w:cs="宋体" w:hint="eastAsia"/>
          <w:bCs/>
          <w:color w:val="333333"/>
          <w:kern w:val="0"/>
          <w:sz w:val="28"/>
          <w:szCs w:val="28"/>
        </w:rPr>
        <w:t>月</w:t>
      </w:r>
      <w:r>
        <w:rPr>
          <w:rFonts w:ascii="仿宋" w:eastAsia="仿宋" w:hAnsi="仿宋" w:cs="宋体" w:hint="eastAsia"/>
          <w:bCs/>
          <w:color w:val="333333"/>
          <w:kern w:val="0"/>
          <w:sz w:val="28"/>
          <w:szCs w:val="28"/>
        </w:rPr>
        <w:t>11</w:t>
      </w:r>
      <w:r>
        <w:rPr>
          <w:rFonts w:ascii="仿宋" w:eastAsia="仿宋" w:hAnsi="仿宋" w:cs="宋体" w:hint="eastAsia"/>
          <w:bCs/>
          <w:color w:val="333333"/>
          <w:kern w:val="0"/>
          <w:sz w:val="28"/>
          <w:szCs w:val="28"/>
        </w:rPr>
        <w:t>日</w:t>
      </w:r>
      <w:r>
        <w:rPr>
          <w:rFonts w:ascii="仿宋" w:eastAsia="仿宋" w:hAnsi="仿宋" w:cs="宋体" w:hint="eastAsia"/>
          <w:bCs/>
          <w:color w:val="333333"/>
          <w:kern w:val="0"/>
          <w:sz w:val="28"/>
          <w:szCs w:val="28"/>
        </w:rPr>
        <w:t>16:00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前交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至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学工部，</w:t>
      </w:r>
      <w:r>
        <w:rPr>
          <w:rFonts w:ascii="仿宋" w:eastAsia="仿宋" w:hAnsi="仿宋" w:cs="宋体" w:hint="eastAsia"/>
          <w:bCs/>
          <w:color w:val="333333"/>
          <w:kern w:val="0"/>
          <w:sz w:val="28"/>
          <w:szCs w:val="28"/>
        </w:rPr>
        <w:t>电子版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发至邮箱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20190027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@stiei.edu.cn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。</w:t>
      </w:r>
    </w:p>
    <w:p w:rsidR="00C937C3" w:rsidRDefault="00A920FA">
      <w:pPr>
        <w:widowControl/>
        <w:shd w:val="clear" w:color="auto" w:fill="FFFFFF"/>
        <w:spacing w:line="480" w:lineRule="exact"/>
        <w:ind w:firstLine="560"/>
        <w:jc w:val="left"/>
        <w:rPr>
          <w:rFonts w:ascii="仿宋" w:eastAsia="仿宋" w:hAnsi="仿宋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学工部将安排主题新颖、内容精彩、准备充分的申报课程参加第二课堂说课选拔。精选后的课程，由学工部统一组织在学校范围内开讲。</w:t>
      </w:r>
    </w:p>
    <w:p w:rsidR="00C937C3" w:rsidRDefault="00A920FA">
      <w:pPr>
        <w:widowControl/>
        <w:shd w:val="clear" w:color="auto" w:fill="FFFFFF"/>
        <w:spacing w:line="480" w:lineRule="exact"/>
        <w:ind w:firstLine="561"/>
        <w:jc w:val="left"/>
        <w:rPr>
          <w:rFonts w:ascii="仿宋" w:eastAsia="仿宋" w:hAnsi="仿宋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</w:rPr>
        <w:t>四、相关要求</w:t>
      </w:r>
    </w:p>
    <w:p w:rsidR="00C937C3" w:rsidRDefault="00A920FA">
      <w:pPr>
        <w:widowControl/>
        <w:shd w:val="clear" w:color="auto" w:fill="FFFFFF"/>
        <w:spacing w:line="480" w:lineRule="exact"/>
        <w:ind w:firstLine="560"/>
        <w:jc w:val="left"/>
        <w:rPr>
          <w:rFonts w:ascii="仿宋" w:eastAsia="仿宋" w:hAnsi="仿宋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第二课堂的选拔采取成熟一个，开讲一个的原则。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辅导员</w:t>
      </w:r>
      <w:r w:rsidR="00B04173"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自愿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申报，申报和授课情况纳入辅导员年度考核指标体系。希望各位教师积极申报，认真准备，在通过第二课堂拓宽育人渠道的同时，利用好课堂平台，提高自身综合能力。</w:t>
      </w:r>
    </w:p>
    <w:p w:rsidR="00C937C3" w:rsidRDefault="00A920FA">
      <w:pPr>
        <w:widowControl/>
        <w:shd w:val="clear" w:color="auto" w:fill="FFFFFF"/>
        <w:spacing w:line="480" w:lineRule="exact"/>
        <w:ind w:firstLine="420"/>
        <w:jc w:val="center"/>
        <w:rPr>
          <w:rFonts w:ascii="Calibri" w:eastAsia="仿宋" w:hAnsi="Calibri" w:cs="Calibri"/>
          <w:color w:val="333333"/>
          <w:kern w:val="0"/>
          <w:sz w:val="28"/>
          <w:szCs w:val="28"/>
        </w:rPr>
      </w:pPr>
      <w:r>
        <w:rPr>
          <w:rFonts w:ascii="Calibri" w:eastAsia="仿宋" w:hAnsi="Calibri" w:cs="Calibri"/>
          <w:color w:val="333333"/>
          <w:kern w:val="0"/>
          <w:sz w:val="28"/>
          <w:szCs w:val="28"/>
        </w:rPr>
        <w:t>           </w:t>
      </w:r>
    </w:p>
    <w:p w:rsidR="00C937C3" w:rsidRDefault="00A920FA">
      <w:pPr>
        <w:widowControl/>
        <w:shd w:val="clear" w:color="auto" w:fill="FFFFFF"/>
        <w:spacing w:line="480" w:lineRule="exact"/>
        <w:ind w:firstLine="420"/>
        <w:jc w:val="center"/>
        <w:rPr>
          <w:rFonts w:ascii="Calibri" w:eastAsia="仿宋" w:hAnsi="Calibri" w:cs="Calibri"/>
          <w:color w:val="333333"/>
          <w:kern w:val="0"/>
          <w:sz w:val="28"/>
          <w:szCs w:val="28"/>
        </w:rPr>
      </w:pPr>
      <w:bookmarkStart w:id="0" w:name="_GoBack"/>
      <w:bookmarkEnd w:id="0"/>
      <w:r>
        <w:rPr>
          <w:rFonts w:ascii="Calibri" w:eastAsia="仿宋" w:hAnsi="Calibri" w:cs="Calibri"/>
          <w:color w:val="333333"/>
          <w:kern w:val="0"/>
          <w:sz w:val="28"/>
          <w:szCs w:val="28"/>
        </w:rPr>
        <w:lastRenderedPageBreak/>
        <w:t xml:space="preserve">       </w:t>
      </w:r>
    </w:p>
    <w:p w:rsidR="00C937C3" w:rsidRDefault="00A920FA">
      <w:pPr>
        <w:widowControl/>
        <w:shd w:val="clear" w:color="auto" w:fill="FFFFFF"/>
        <w:spacing w:line="480" w:lineRule="exact"/>
        <w:ind w:firstLine="420"/>
        <w:jc w:val="center"/>
        <w:rPr>
          <w:rFonts w:ascii="仿宋" w:eastAsia="仿宋" w:hAnsi="仿宋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学生工作部</w:t>
      </w:r>
    </w:p>
    <w:p w:rsidR="00C937C3" w:rsidRDefault="00A920FA">
      <w:pPr>
        <w:widowControl/>
        <w:shd w:val="clear" w:color="auto" w:fill="FFFFFF"/>
        <w:spacing w:line="480" w:lineRule="exact"/>
        <w:ind w:firstLine="420"/>
        <w:jc w:val="center"/>
        <w:rPr>
          <w:rFonts w:ascii="仿宋" w:eastAsia="仿宋" w:hAnsi="仿宋" w:cs="宋体"/>
          <w:color w:val="333333"/>
          <w:kern w:val="0"/>
          <w:sz w:val="28"/>
          <w:szCs w:val="28"/>
        </w:rPr>
      </w:pPr>
      <w:r>
        <w:rPr>
          <w:rFonts w:ascii="Calibri" w:eastAsia="仿宋" w:hAnsi="Calibri" w:cs="Calibri"/>
          <w:color w:val="333333"/>
          <w:kern w:val="0"/>
          <w:sz w:val="28"/>
          <w:szCs w:val="28"/>
        </w:rPr>
        <w:t>                            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20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20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年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11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月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25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日</w:t>
      </w:r>
    </w:p>
    <w:p w:rsidR="00C937C3" w:rsidRDefault="00C937C3">
      <w:pPr>
        <w:widowControl/>
        <w:shd w:val="clear" w:color="auto" w:fill="FFFFFF"/>
        <w:spacing w:line="480" w:lineRule="exact"/>
        <w:ind w:firstLine="420"/>
        <w:jc w:val="left"/>
        <w:rPr>
          <w:rFonts w:ascii="仿宋" w:eastAsia="仿宋" w:hAnsi="仿宋" w:cs="宋体"/>
          <w:color w:val="333333"/>
          <w:kern w:val="0"/>
          <w:sz w:val="28"/>
          <w:szCs w:val="28"/>
        </w:rPr>
      </w:pPr>
    </w:p>
    <w:p w:rsidR="00C937C3" w:rsidRDefault="00C937C3">
      <w:pPr>
        <w:widowControl/>
        <w:shd w:val="clear" w:color="auto" w:fill="FFFFFF"/>
        <w:spacing w:line="480" w:lineRule="exact"/>
        <w:ind w:firstLine="420"/>
        <w:jc w:val="left"/>
        <w:rPr>
          <w:rFonts w:ascii="仿宋" w:eastAsia="仿宋" w:hAnsi="仿宋" w:cs="宋体"/>
          <w:color w:val="333333"/>
          <w:kern w:val="0"/>
          <w:sz w:val="28"/>
          <w:szCs w:val="28"/>
        </w:rPr>
      </w:pPr>
    </w:p>
    <w:p w:rsidR="00C937C3" w:rsidRDefault="00A920FA">
      <w:pPr>
        <w:widowControl/>
        <w:shd w:val="clear" w:color="auto" w:fill="FFFFFF"/>
        <w:spacing w:line="480" w:lineRule="exact"/>
        <w:ind w:firstLine="420"/>
        <w:jc w:val="left"/>
        <w:rPr>
          <w:rFonts w:ascii="仿宋" w:eastAsia="仿宋" w:hAnsi="仿宋" w:cs="宋体"/>
          <w:color w:val="333333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附件一：</w:t>
      </w: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第二课堂授课教师申报表</w:t>
      </w:r>
    </w:p>
    <w:p w:rsidR="00C937C3" w:rsidRDefault="00A920FA">
      <w:pPr>
        <w:widowControl/>
        <w:shd w:val="clear" w:color="auto" w:fill="FFFFFF"/>
        <w:spacing w:line="480" w:lineRule="exact"/>
        <w:ind w:firstLine="420"/>
        <w:jc w:val="left"/>
        <w:rPr>
          <w:rFonts w:ascii="仿宋" w:eastAsia="仿宋" w:hAnsi="仿宋" w:cs="宋体"/>
          <w:color w:val="333333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33333"/>
          <w:kern w:val="0"/>
          <w:sz w:val="28"/>
          <w:szCs w:val="28"/>
        </w:rPr>
        <w:t>附件二：第二课堂申报课题汇总表</w:t>
      </w:r>
    </w:p>
    <w:sectPr w:rsidR="00C937C3" w:rsidSect="00C937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0FA" w:rsidRDefault="00A920FA" w:rsidP="00B04173">
      <w:r>
        <w:separator/>
      </w:r>
    </w:p>
  </w:endnote>
  <w:endnote w:type="continuationSeparator" w:id="1">
    <w:p w:rsidR="00A920FA" w:rsidRDefault="00A920FA" w:rsidP="00B041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0FA" w:rsidRDefault="00A920FA" w:rsidP="00B04173">
      <w:r>
        <w:separator/>
      </w:r>
    </w:p>
  </w:footnote>
  <w:footnote w:type="continuationSeparator" w:id="1">
    <w:p w:rsidR="00A920FA" w:rsidRDefault="00A920FA" w:rsidP="00B041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C08BE"/>
    <w:rsid w:val="000852F6"/>
    <w:rsid w:val="00121401"/>
    <w:rsid w:val="004B32FA"/>
    <w:rsid w:val="0077571A"/>
    <w:rsid w:val="007C08BE"/>
    <w:rsid w:val="00843FE0"/>
    <w:rsid w:val="00A7485E"/>
    <w:rsid w:val="00A920FA"/>
    <w:rsid w:val="00AD6289"/>
    <w:rsid w:val="00B04173"/>
    <w:rsid w:val="00C045FF"/>
    <w:rsid w:val="00C937C3"/>
    <w:rsid w:val="02E51A03"/>
    <w:rsid w:val="071A74D5"/>
    <w:rsid w:val="093404FB"/>
    <w:rsid w:val="094F28BA"/>
    <w:rsid w:val="0C4D6DB5"/>
    <w:rsid w:val="1390118F"/>
    <w:rsid w:val="141C4647"/>
    <w:rsid w:val="15CB1B77"/>
    <w:rsid w:val="178F5D94"/>
    <w:rsid w:val="19386375"/>
    <w:rsid w:val="19913095"/>
    <w:rsid w:val="1C044AAF"/>
    <w:rsid w:val="1ED5224D"/>
    <w:rsid w:val="20351D80"/>
    <w:rsid w:val="268A76A1"/>
    <w:rsid w:val="2C2D1B20"/>
    <w:rsid w:val="34CD7C3C"/>
    <w:rsid w:val="3B8A2078"/>
    <w:rsid w:val="43DA20F9"/>
    <w:rsid w:val="481D64DC"/>
    <w:rsid w:val="48526B02"/>
    <w:rsid w:val="497E6890"/>
    <w:rsid w:val="4D666C62"/>
    <w:rsid w:val="4EEC706E"/>
    <w:rsid w:val="50A50929"/>
    <w:rsid w:val="525241C8"/>
    <w:rsid w:val="525B2025"/>
    <w:rsid w:val="54BE411C"/>
    <w:rsid w:val="567E22DE"/>
    <w:rsid w:val="58A67F12"/>
    <w:rsid w:val="5EF64C5F"/>
    <w:rsid w:val="5FCC191C"/>
    <w:rsid w:val="613B2405"/>
    <w:rsid w:val="65994606"/>
    <w:rsid w:val="65F910EA"/>
    <w:rsid w:val="68171633"/>
    <w:rsid w:val="69332631"/>
    <w:rsid w:val="6AAD7937"/>
    <w:rsid w:val="6B4E462A"/>
    <w:rsid w:val="6CE24617"/>
    <w:rsid w:val="6D9F7A2B"/>
    <w:rsid w:val="6FF40C5E"/>
    <w:rsid w:val="7A7D0002"/>
    <w:rsid w:val="7DC60608"/>
    <w:rsid w:val="7E182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7C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937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937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uiPriority w:val="22"/>
    <w:qFormat/>
    <w:rsid w:val="00C937C3"/>
    <w:rPr>
      <w:b/>
      <w:bCs/>
    </w:rPr>
  </w:style>
  <w:style w:type="character" w:customStyle="1" w:styleId="Char0">
    <w:name w:val="页眉 Char"/>
    <w:basedOn w:val="a0"/>
    <w:link w:val="a4"/>
    <w:uiPriority w:val="99"/>
    <w:qFormat/>
    <w:rsid w:val="00C937C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937C3"/>
    <w:rPr>
      <w:sz w:val="18"/>
      <w:szCs w:val="18"/>
    </w:rPr>
  </w:style>
  <w:style w:type="character" w:customStyle="1" w:styleId="apple-converted-space">
    <w:name w:val="apple-converted-space"/>
    <w:basedOn w:val="a0"/>
    <w:qFormat/>
    <w:rsid w:val="00C937C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101</Words>
  <Characters>578</Characters>
  <Application>Microsoft Office Word</Application>
  <DocSecurity>0</DocSecurity>
  <Lines>4</Lines>
  <Paragraphs>1</Paragraphs>
  <ScaleCrop>false</ScaleCrop>
  <Company>Sky123.Org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luanwenfei</dc:creator>
  <cp:lastModifiedBy>栾文飞(20140013)</cp:lastModifiedBy>
  <cp:revision>5</cp:revision>
  <dcterms:created xsi:type="dcterms:W3CDTF">2018-04-16T03:19:00Z</dcterms:created>
  <dcterms:modified xsi:type="dcterms:W3CDTF">2020-11-26T06:28:00Z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