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8A7" w:rsidRPr="005F56E3" w:rsidRDefault="00F908A7" w:rsidP="00F908A7">
      <w:pPr>
        <w:keepNext/>
        <w:keepLines/>
        <w:spacing w:after="100" w:afterAutospacing="1" w:line="460" w:lineRule="exact"/>
        <w:jc w:val="center"/>
        <w:outlineLvl w:val="1"/>
        <w:rPr>
          <w:rFonts w:ascii="黑体" w:eastAsia="黑体" w:hAnsi="黑体" w:cs="宋体"/>
          <w:b/>
          <w:color w:val="000000"/>
          <w:kern w:val="0"/>
          <w:sz w:val="36"/>
          <w:szCs w:val="32"/>
        </w:rPr>
      </w:pPr>
      <w:bookmarkStart w:id="0" w:name="_Toc491706604"/>
      <w:r w:rsidRPr="005F56E3">
        <w:rPr>
          <w:rFonts w:ascii="黑体" w:eastAsia="黑体" w:hAnsi="黑体" w:cs="宋体" w:hint="eastAsia"/>
          <w:b/>
          <w:color w:val="000000"/>
          <w:kern w:val="0"/>
          <w:sz w:val="36"/>
          <w:szCs w:val="32"/>
        </w:rPr>
        <w:t>上海电子信息职业技术学院校内助学金评审办法</w:t>
      </w:r>
      <w:bookmarkEnd w:id="0"/>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为进一步加大对家庭经济</w:t>
      </w:r>
      <w:r w:rsidRPr="005F56E3">
        <w:rPr>
          <w:rFonts w:ascii="仿宋" w:eastAsia="仿宋" w:hAnsi="仿宋" w:cs="宋体"/>
          <w:color w:val="000000"/>
          <w:kern w:val="0"/>
          <w:sz w:val="28"/>
          <w:szCs w:val="28"/>
        </w:rPr>
        <w:t>困难</w:t>
      </w:r>
      <w:r w:rsidRPr="005F56E3">
        <w:rPr>
          <w:rFonts w:ascii="仿宋" w:eastAsia="仿宋" w:hAnsi="仿宋" w:cs="宋体" w:hint="eastAsia"/>
          <w:color w:val="000000"/>
          <w:kern w:val="0"/>
          <w:sz w:val="28"/>
          <w:szCs w:val="28"/>
        </w:rPr>
        <w:t>学生的资助力度</w:t>
      </w:r>
      <w:r w:rsidRPr="005F56E3">
        <w:rPr>
          <w:rFonts w:ascii="仿宋" w:eastAsia="仿宋" w:hAnsi="仿宋" w:cs="宋体"/>
          <w:color w:val="000000"/>
          <w:kern w:val="0"/>
          <w:sz w:val="28"/>
          <w:szCs w:val="28"/>
        </w:rPr>
        <w:t>，</w:t>
      </w:r>
      <w:r>
        <w:rPr>
          <w:rFonts w:ascii="仿宋" w:eastAsia="仿宋" w:hAnsi="仿宋" w:cs="宋体" w:hint="eastAsia"/>
          <w:color w:val="000000"/>
          <w:kern w:val="0"/>
          <w:sz w:val="28"/>
          <w:szCs w:val="28"/>
        </w:rPr>
        <w:t>精准推进学生资助工作</w:t>
      </w:r>
      <w:r w:rsidRPr="005F56E3">
        <w:rPr>
          <w:rFonts w:ascii="仿宋" w:eastAsia="仿宋" w:hAnsi="仿宋" w:cs="宋体"/>
          <w:color w:val="000000"/>
          <w:kern w:val="0"/>
          <w:sz w:val="28"/>
          <w:szCs w:val="28"/>
        </w:rPr>
        <w:t>，</w:t>
      </w:r>
      <w:r w:rsidRPr="005F56E3">
        <w:rPr>
          <w:rFonts w:ascii="仿宋" w:eastAsia="仿宋" w:hAnsi="仿宋" w:cs="宋体" w:hint="eastAsia"/>
          <w:color w:val="000000"/>
          <w:kern w:val="0"/>
          <w:sz w:val="28"/>
          <w:szCs w:val="28"/>
        </w:rPr>
        <w:t>根据《关于建立健全普通高校高等职业学校和中等职业学校家庭经济困难学生资助政策体系的意见》、《国家中长期教育改革和发展规划纲要（2010—2020年）》等文件精神，</w:t>
      </w:r>
      <w:r w:rsidRPr="005F56E3">
        <w:rPr>
          <w:rFonts w:ascii="仿宋" w:eastAsia="仿宋" w:hAnsi="仿宋" w:cs="宋体"/>
          <w:color w:val="000000"/>
          <w:kern w:val="0"/>
          <w:sz w:val="28"/>
          <w:szCs w:val="28"/>
        </w:rPr>
        <w:t>结合</w:t>
      </w:r>
      <w:r w:rsidRPr="005F56E3">
        <w:rPr>
          <w:rFonts w:ascii="仿宋" w:eastAsia="仿宋" w:hAnsi="仿宋" w:cs="宋体" w:hint="eastAsia"/>
          <w:color w:val="000000"/>
          <w:kern w:val="0"/>
          <w:sz w:val="28"/>
          <w:szCs w:val="28"/>
        </w:rPr>
        <w:t>我</w:t>
      </w:r>
      <w:r>
        <w:rPr>
          <w:rFonts w:ascii="仿宋" w:eastAsia="仿宋" w:hAnsi="仿宋" w:cs="宋体"/>
          <w:color w:val="000000"/>
          <w:kern w:val="0"/>
          <w:sz w:val="28"/>
          <w:szCs w:val="28"/>
        </w:rPr>
        <w:t>校实际</w:t>
      </w:r>
      <w:r w:rsidRPr="005F56E3">
        <w:rPr>
          <w:rFonts w:ascii="仿宋" w:eastAsia="仿宋" w:hAnsi="仿宋" w:cs="宋体" w:hint="eastAsia"/>
          <w:color w:val="000000"/>
          <w:kern w:val="0"/>
          <w:sz w:val="28"/>
          <w:szCs w:val="28"/>
        </w:rPr>
        <w:t>，特制定本</w:t>
      </w:r>
      <w:r>
        <w:rPr>
          <w:rFonts w:ascii="仿宋" w:eastAsia="仿宋" w:hAnsi="仿宋" w:cs="宋体" w:hint="eastAsia"/>
          <w:color w:val="000000"/>
          <w:kern w:val="0"/>
          <w:sz w:val="28"/>
          <w:szCs w:val="28"/>
        </w:rPr>
        <w:t>评审</w:t>
      </w:r>
      <w:r w:rsidRPr="005F56E3">
        <w:rPr>
          <w:rFonts w:ascii="仿宋" w:eastAsia="仿宋" w:hAnsi="仿宋" w:cs="宋体" w:hint="eastAsia"/>
          <w:color w:val="000000"/>
          <w:kern w:val="0"/>
          <w:sz w:val="28"/>
          <w:szCs w:val="28"/>
        </w:rPr>
        <w:t>办法。</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一、资助标准</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校内助学金</w:t>
      </w:r>
      <w:r w:rsidRPr="005F56E3">
        <w:rPr>
          <w:rFonts w:ascii="仿宋" w:eastAsia="仿宋" w:hAnsi="仿宋" w:cs="宋体"/>
          <w:color w:val="000000"/>
          <w:kern w:val="0"/>
          <w:sz w:val="28"/>
          <w:szCs w:val="28"/>
        </w:rPr>
        <w:t>的</w:t>
      </w:r>
      <w:r w:rsidRPr="005F56E3">
        <w:rPr>
          <w:rFonts w:ascii="仿宋" w:eastAsia="仿宋" w:hAnsi="仿宋" w:cs="宋体" w:hint="eastAsia"/>
          <w:color w:val="000000"/>
          <w:kern w:val="0"/>
          <w:sz w:val="28"/>
          <w:szCs w:val="28"/>
        </w:rPr>
        <w:t>资助</w:t>
      </w:r>
      <w:r w:rsidRPr="005F56E3">
        <w:rPr>
          <w:rFonts w:ascii="仿宋" w:eastAsia="仿宋" w:hAnsi="仿宋" w:cs="宋体"/>
          <w:color w:val="000000"/>
          <w:kern w:val="0"/>
          <w:sz w:val="28"/>
          <w:szCs w:val="28"/>
        </w:rPr>
        <w:t>标准</w:t>
      </w:r>
      <w:r w:rsidRPr="005F56E3">
        <w:rPr>
          <w:rFonts w:ascii="仿宋" w:eastAsia="仿宋" w:hAnsi="仿宋" w:cs="宋体" w:hint="eastAsia"/>
          <w:color w:val="000000"/>
          <w:kern w:val="0"/>
          <w:sz w:val="28"/>
          <w:szCs w:val="28"/>
        </w:rPr>
        <w:t>为2</w:t>
      </w:r>
      <w:r w:rsidRPr="005F56E3">
        <w:rPr>
          <w:rFonts w:ascii="仿宋" w:eastAsia="仿宋" w:hAnsi="仿宋" w:cs="宋体"/>
          <w:color w:val="000000"/>
          <w:kern w:val="0"/>
          <w:sz w:val="28"/>
          <w:szCs w:val="28"/>
        </w:rPr>
        <w:t>500</w:t>
      </w:r>
      <w:r w:rsidRPr="005F56E3">
        <w:rPr>
          <w:rFonts w:ascii="仿宋" w:eastAsia="仿宋" w:hAnsi="仿宋" w:cs="宋体" w:hint="eastAsia"/>
          <w:color w:val="000000"/>
          <w:kern w:val="0"/>
          <w:sz w:val="28"/>
          <w:szCs w:val="28"/>
        </w:rPr>
        <w:t>元/人/年</w:t>
      </w:r>
      <w:r w:rsidRPr="005F56E3">
        <w:rPr>
          <w:rFonts w:ascii="仿宋" w:eastAsia="仿宋" w:hAnsi="仿宋" w:cs="宋体"/>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二、申请条件</w:t>
      </w:r>
    </w:p>
    <w:p w:rsidR="00F908A7"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资助对象为我校在籍在校学生，并同时</w:t>
      </w:r>
      <w:r>
        <w:rPr>
          <w:rFonts w:ascii="仿宋" w:eastAsia="仿宋" w:hAnsi="仿宋" w:cs="宋体"/>
          <w:color w:val="000000"/>
          <w:kern w:val="0"/>
          <w:sz w:val="28"/>
          <w:szCs w:val="28"/>
        </w:rPr>
        <w:t>满足</w:t>
      </w:r>
      <w:r>
        <w:rPr>
          <w:rFonts w:ascii="仿宋" w:eastAsia="仿宋" w:hAnsi="仿宋" w:cs="宋体" w:hint="eastAsia"/>
          <w:color w:val="000000"/>
          <w:kern w:val="0"/>
          <w:sz w:val="28"/>
          <w:szCs w:val="28"/>
        </w:rPr>
        <w:t>以下条件：</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（一）热爱社会主义祖国，拥护中国共产党的领导</w:t>
      </w:r>
      <w:r>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（二）遵守宪法和法律，遵守学校规章制度</w:t>
      </w:r>
      <w:r>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（三）勤奋学习，积极上进</w:t>
      </w:r>
      <w:r>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（四</w:t>
      </w:r>
      <w:r>
        <w:rPr>
          <w:rFonts w:ascii="仿宋" w:eastAsia="仿宋" w:hAnsi="仿宋" w:cs="宋体" w:hint="eastAsia"/>
          <w:color w:val="000000"/>
          <w:kern w:val="0"/>
          <w:sz w:val="28"/>
          <w:szCs w:val="28"/>
        </w:rPr>
        <w:t>）</w:t>
      </w:r>
      <w:r w:rsidRPr="005F56E3">
        <w:rPr>
          <w:rFonts w:ascii="仿宋" w:eastAsia="仿宋" w:hAnsi="仿宋" w:cs="宋体" w:hint="eastAsia"/>
          <w:color w:val="000000"/>
          <w:kern w:val="0"/>
          <w:sz w:val="28"/>
          <w:szCs w:val="28"/>
        </w:rPr>
        <w:t>积极参加社会公益活动</w:t>
      </w:r>
      <w:r>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（五）通过学校家庭经济困难认定</w:t>
      </w:r>
      <w:r w:rsidRPr="005F56E3">
        <w:rPr>
          <w:rFonts w:ascii="仿宋" w:eastAsia="仿宋" w:hAnsi="仿宋" w:cs="宋体"/>
          <w:color w:val="000000"/>
          <w:kern w:val="0"/>
          <w:sz w:val="28"/>
          <w:szCs w:val="28"/>
        </w:rPr>
        <w:t>，</w:t>
      </w:r>
      <w:r w:rsidRPr="005F56E3">
        <w:rPr>
          <w:rFonts w:ascii="仿宋" w:eastAsia="仿宋" w:hAnsi="仿宋" w:cs="宋体" w:hint="eastAsia"/>
          <w:color w:val="000000"/>
          <w:kern w:val="0"/>
          <w:sz w:val="28"/>
          <w:szCs w:val="28"/>
        </w:rPr>
        <w:t>且</w:t>
      </w:r>
      <w:bookmarkStart w:id="1" w:name="_GoBack"/>
      <w:r w:rsidRPr="00C40F0F">
        <w:rPr>
          <w:rFonts w:ascii="仿宋" w:eastAsia="仿宋" w:hAnsi="仿宋" w:cs="宋体" w:hint="eastAsia"/>
          <w:b/>
          <w:color w:val="000000"/>
          <w:kern w:val="0"/>
          <w:sz w:val="28"/>
          <w:szCs w:val="28"/>
        </w:rPr>
        <w:t>当学年</w:t>
      </w:r>
      <w:r w:rsidRPr="00C40F0F">
        <w:rPr>
          <w:rFonts w:ascii="仿宋" w:eastAsia="仿宋" w:hAnsi="仿宋" w:cs="宋体"/>
          <w:b/>
          <w:color w:val="000000"/>
          <w:kern w:val="0"/>
          <w:sz w:val="28"/>
          <w:szCs w:val="28"/>
        </w:rPr>
        <w:t>没有获得国家助学金</w:t>
      </w:r>
      <w:r w:rsidRPr="00C40F0F">
        <w:rPr>
          <w:rFonts w:ascii="仿宋" w:eastAsia="仿宋" w:hAnsi="仿宋" w:cs="宋体" w:hint="eastAsia"/>
          <w:b/>
          <w:color w:val="000000"/>
          <w:kern w:val="0"/>
          <w:sz w:val="28"/>
          <w:szCs w:val="28"/>
        </w:rPr>
        <w:t>。</w:t>
      </w:r>
      <w:bookmarkEnd w:id="1"/>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（六）具有自我解困的意识，愿意通过自己的努力积极解决经济上的困难。</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三、资助名额</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学校学生资助管理中心根据每学年家庭经济困难认定</w:t>
      </w:r>
      <w:r>
        <w:rPr>
          <w:rFonts w:ascii="仿宋" w:eastAsia="仿宋" w:hAnsi="仿宋" w:cs="宋体" w:hint="eastAsia"/>
          <w:color w:val="000000"/>
          <w:kern w:val="0"/>
          <w:sz w:val="28"/>
          <w:szCs w:val="28"/>
        </w:rPr>
        <w:t>学生</w:t>
      </w:r>
      <w:r w:rsidRPr="005F56E3">
        <w:rPr>
          <w:rFonts w:ascii="仿宋" w:eastAsia="仿宋" w:hAnsi="仿宋" w:cs="宋体" w:hint="eastAsia"/>
          <w:color w:val="000000"/>
          <w:kern w:val="0"/>
          <w:sz w:val="28"/>
          <w:szCs w:val="28"/>
        </w:rPr>
        <w:t>数和当学年已获得国家助学金</w:t>
      </w:r>
      <w:r w:rsidRPr="005F56E3">
        <w:rPr>
          <w:rFonts w:ascii="仿宋" w:eastAsia="仿宋" w:hAnsi="仿宋" w:cs="宋体"/>
          <w:color w:val="000000"/>
          <w:kern w:val="0"/>
          <w:sz w:val="28"/>
          <w:szCs w:val="28"/>
        </w:rPr>
        <w:t>的人数和金额</w:t>
      </w:r>
      <w:r w:rsidRPr="005F56E3">
        <w:rPr>
          <w:rFonts w:ascii="仿宋" w:eastAsia="仿宋" w:hAnsi="仿宋" w:cs="宋体" w:hint="eastAsia"/>
          <w:color w:val="000000"/>
          <w:kern w:val="0"/>
          <w:sz w:val="28"/>
          <w:szCs w:val="28"/>
        </w:rPr>
        <w:t>，提出方案，</w:t>
      </w:r>
      <w:r>
        <w:rPr>
          <w:rFonts w:ascii="仿宋" w:eastAsia="仿宋" w:hAnsi="仿宋" w:cs="宋体" w:hint="eastAsia"/>
          <w:color w:val="000000"/>
          <w:kern w:val="0"/>
          <w:sz w:val="28"/>
          <w:szCs w:val="28"/>
        </w:rPr>
        <w:t>拟定资助</w:t>
      </w:r>
      <w:r w:rsidRPr="005F56E3">
        <w:rPr>
          <w:rFonts w:ascii="仿宋" w:eastAsia="仿宋" w:hAnsi="仿宋" w:cs="宋体" w:hint="eastAsia"/>
          <w:color w:val="000000"/>
          <w:kern w:val="0"/>
          <w:sz w:val="28"/>
          <w:szCs w:val="28"/>
        </w:rPr>
        <w:t>名额</w:t>
      </w:r>
      <w:r>
        <w:rPr>
          <w:rFonts w:ascii="仿宋" w:eastAsia="仿宋" w:hAnsi="仿宋" w:cs="宋体" w:hint="eastAsia"/>
          <w:color w:val="000000"/>
          <w:kern w:val="0"/>
          <w:sz w:val="28"/>
          <w:szCs w:val="28"/>
        </w:rPr>
        <w:t>，</w:t>
      </w:r>
      <w:r w:rsidRPr="005F56E3">
        <w:rPr>
          <w:rFonts w:ascii="仿宋" w:eastAsia="仿宋" w:hAnsi="仿宋" w:cs="宋体" w:hint="eastAsia"/>
          <w:color w:val="000000"/>
          <w:kern w:val="0"/>
          <w:sz w:val="28"/>
          <w:szCs w:val="28"/>
        </w:rPr>
        <w:t>经学生</w:t>
      </w:r>
      <w:r w:rsidRPr="005F56E3">
        <w:rPr>
          <w:rFonts w:ascii="仿宋" w:eastAsia="仿宋" w:hAnsi="仿宋" w:cs="宋体"/>
          <w:color w:val="000000"/>
          <w:kern w:val="0"/>
          <w:sz w:val="28"/>
          <w:szCs w:val="28"/>
        </w:rPr>
        <w:t>资助工作领导小组</w:t>
      </w:r>
      <w:r>
        <w:rPr>
          <w:rFonts w:ascii="仿宋" w:eastAsia="仿宋" w:hAnsi="仿宋" w:cs="宋体" w:hint="eastAsia"/>
          <w:color w:val="000000"/>
          <w:kern w:val="0"/>
          <w:sz w:val="28"/>
          <w:szCs w:val="28"/>
        </w:rPr>
        <w:t>通过后实施</w:t>
      </w:r>
      <w:r w:rsidRPr="005F56E3">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四、申请、审批程序</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（一）</w:t>
      </w:r>
      <w:r w:rsidRPr="005F56E3">
        <w:rPr>
          <w:rFonts w:ascii="仿宋" w:eastAsia="仿宋" w:hAnsi="仿宋" w:cs="宋体" w:hint="eastAsia"/>
          <w:color w:val="000000"/>
          <w:kern w:val="0"/>
          <w:sz w:val="28"/>
          <w:szCs w:val="28"/>
        </w:rPr>
        <w:t>学生申请</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每年</w:t>
      </w:r>
      <w:r w:rsidRPr="005F56E3">
        <w:rPr>
          <w:rFonts w:ascii="仿宋" w:eastAsia="仿宋" w:hAnsi="仿宋" w:cs="宋体"/>
          <w:color w:val="000000"/>
          <w:kern w:val="0"/>
          <w:sz w:val="28"/>
          <w:szCs w:val="28"/>
        </w:rPr>
        <w:t>10</w:t>
      </w:r>
      <w:r w:rsidRPr="005F56E3">
        <w:rPr>
          <w:rFonts w:ascii="仿宋" w:eastAsia="仿宋" w:hAnsi="仿宋" w:cs="宋体" w:hint="eastAsia"/>
          <w:color w:val="000000"/>
          <w:kern w:val="0"/>
          <w:sz w:val="28"/>
          <w:szCs w:val="28"/>
        </w:rPr>
        <w:t>月</w:t>
      </w:r>
      <w:r w:rsidRPr="005F56E3">
        <w:rPr>
          <w:rFonts w:ascii="仿宋" w:eastAsia="仿宋" w:hAnsi="仿宋" w:cs="宋体"/>
          <w:color w:val="000000"/>
          <w:kern w:val="0"/>
          <w:sz w:val="28"/>
          <w:szCs w:val="28"/>
        </w:rPr>
        <w:t>20</w:t>
      </w:r>
      <w:r w:rsidRPr="005F56E3">
        <w:rPr>
          <w:rFonts w:ascii="仿宋" w:eastAsia="仿宋" w:hAnsi="仿宋" w:cs="宋体" w:hint="eastAsia"/>
          <w:color w:val="000000"/>
          <w:kern w:val="0"/>
          <w:sz w:val="28"/>
          <w:szCs w:val="28"/>
        </w:rPr>
        <w:t>日</w:t>
      </w:r>
      <w:r w:rsidRPr="005F56E3">
        <w:rPr>
          <w:rFonts w:ascii="仿宋" w:eastAsia="仿宋" w:hAnsi="仿宋" w:cs="宋体"/>
          <w:color w:val="000000"/>
          <w:kern w:val="0"/>
          <w:sz w:val="28"/>
          <w:szCs w:val="28"/>
        </w:rPr>
        <w:t>前，</w:t>
      </w:r>
      <w:r>
        <w:rPr>
          <w:rFonts w:ascii="仿宋" w:eastAsia="仿宋" w:hAnsi="仿宋" w:cs="宋体" w:hint="eastAsia"/>
          <w:color w:val="000000"/>
          <w:kern w:val="0"/>
          <w:sz w:val="28"/>
          <w:szCs w:val="28"/>
        </w:rPr>
        <w:t>符合条件的学生自愿</w:t>
      </w:r>
      <w:r w:rsidRPr="005F56E3">
        <w:rPr>
          <w:rFonts w:ascii="仿宋" w:eastAsia="仿宋" w:hAnsi="仿宋" w:cs="宋体" w:hint="eastAsia"/>
          <w:color w:val="000000"/>
          <w:kern w:val="0"/>
          <w:sz w:val="28"/>
          <w:szCs w:val="28"/>
        </w:rPr>
        <w:t>向所在二级学院提出申请。</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lastRenderedPageBreak/>
        <w:t>（二）</w:t>
      </w:r>
      <w:r w:rsidRPr="005F56E3">
        <w:rPr>
          <w:rFonts w:ascii="仿宋" w:eastAsia="仿宋" w:hAnsi="仿宋" w:cs="宋体" w:hint="eastAsia"/>
          <w:color w:val="000000"/>
          <w:kern w:val="0"/>
          <w:sz w:val="28"/>
          <w:szCs w:val="28"/>
        </w:rPr>
        <w:t>二级学院审核</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各二级学院学生资助工作小组对申请学生进行综合审核，拟推荐名单在本学院公示</w:t>
      </w:r>
      <w:r w:rsidR="00F62E3E">
        <w:rPr>
          <w:rFonts w:ascii="仿宋" w:eastAsia="仿宋" w:hAnsi="仿宋" w:cs="宋体"/>
          <w:color w:val="000000"/>
          <w:kern w:val="0"/>
          <w:sz w:val="28"/>
          <w:szCs w:val="28"/>
        </w:rPr>
        <w:t>3</w:t>
      </w:r>
      <w:r w:rsidRPr="005F56E3">
        <w:rPr>
          <w:rFonts w:ascii="仿宋" w:eastAsia="仿宋" w:hAnsi="仿宋" w:cs="宋体" w:hint="eastAsia"/>
          <w:color w:val="000000"/>
          <w:kern w:val="0"/>
          <w:sz w:val="28"/>
          <w:szCs w:val="28"/>
        </w:rPr>
        <w:t>个工作日后，于每年1</w:t>
      </w:r>
      <w:r w:rsidRPr="005F56E3">
        <w:rPr>
          <w:rFonts w:ascii="仿宋" w:eastAsia="仿宋" w:hAnsi="仿宋" w:cs="宋体"/>
          <w:color w:val="000000"/>
          <w:kern w:val="0"/>
          <w:sz w:val="28"/>
          <w:szCs w:val="28"/>
        </w:rPr>
        <w:t>1</w:t>
      </w:r>
      <w:r w:rsidRPr="005F56E3">
        <w:rPr>
          <w:rFonts w:ascii="仿宋" w:eastAsia="仿宋" w:hAnsi="仿宋" w:cs="宋体" w:hint="eastAsia"/>
          <w:color w:val="000000"/>
          <w:kern w:val="0"/>
          <w:sz w:val="28"/>
          <w:szCs w:val="28"/>
        </w:rPr>
        <w:t>月</w:t>
      </w:r>
      <w:r w:rsidRPr="005F56E3">
        <w:rPr>
          <w:rFonts w:ascii="仿宋" w:eastAsia="仿宋" w:hAnsi="仿宋" w:cs="宋体"/>
          <w:color w:val="000000"/>
          <w:kern w:val="0"/>
          <w:sz w:val="28"/>
          <w:szCs w:val="28"/>
        </w:rPr>
        <w:t>15</w:t>
      </w:r>
      <w:r w:rsidRPr="005F56E3">
        <w:rPr>
          <w:rFonts w:ascii="仿宋" w:eastAsia="仿宋" w:hAnsi="仿宋" w:cs="宋体" w:hint="eastAsia"/>
          <w:color w:val="000000"/>
          <w:kern w:val="0"/>
          <w:sz w:val="28"/>
          <w:szCs w:val="28"/>
        </w:rPr>
        <w:t>日前</w:t>
      </w:r>
      <w:r>
        <w:rPr>
          <w:rFonts w:ascii="仿宋" w:eastAsia="仿宋" w:hAnsi="仿宋" w:cs="宋体" w:hint="eastAsia"/>
          <w:color w:val="000000"/>
          <w:kern w:val="0"/>
          <w:sz w:val="28"/>
          <w:szCs w:val="28"/>
        </w:rPr>
        <w:t>将</w:t>
      </w:r>
      <w:r w:rsidRPr="005F56E3">
        <w:rPr>
          <w:rFonts w:ascii="仿宋" w:eastAsia="仿宋" w:hAnsi="仿宋" w:cs="宋体" w:hint="eastAsia"/>
          <w:color w:val="000000"/>
          <w:kern w:val="0"/>
          <w:sz w:val="28"/>
          <w:szCs w:val="28"/>
        </w:rPr>
        <w:t>拟推荐名单及相关材料报送学校学生资助管理中心。</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（三）</w:t>
      </w:r>
      <w:r w:rsidRPr="005F56E3">
        <w:rPr>
          <w:rFonts w:ascii="仿宋" w:eastAsia="仿宋" w:hAnsi="仿宋" w:cs="宋体" w:hint="eastAsia"/>
          <w:color w:val="000000"/>
          <w:kern w:val="0"/>
          <w:sz w:val="28"/>
          <w:szCs w:val="28"/>
        </w:rPr>
        <w:t>学校评审</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经学校学生资助管理中心对各二级学院推荐材料复核后，由学校学生资助工作领导小组评定，确定当学年校内助学金</w:t>
      </w:r>
      <w:r>
        <w:rPr>
          <w:rFonts w:ascii="仿宋" w:eastAsia="仿宋" w:hAnsi="仿宋" w:cs="宋体" w:hint="eastAsia"/>
          <w:color w:val="000000"/>
          <w:kern w:val="0"/>
          <w:sz w:val="28"/>
          <w:szCs w:val="28"/>
        </w:rPr>
        <w:t>拟</w:t>
      </w:r>
      <w:r w:rsidRPr="005F56E3">
        <w:rPr>
          <w:rFonts w:ascii="仿宋" w:eastAsia="仿宋" w:hAnsi="仿宋" w:cs="宋体" w:hint="eastAsia"/>
          <w:color w:val="000000"/>
          <w:kern w:val="0"/>
          <w:sz w:val="28"/>
          <w:szCs w:val="28"/>
        </w:rPr>
        <w:t>获得者名单。</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（四）</w:t>
      </w:r>
      <w:r w:rsidRPr="005F56E3">
        <w:rPr>
          <w:rFonts w:ascii="仿宋" w:eastAsia="仿宋" w:hAnsi="仿宋" w:cs="宋体" w:hint="eastAsia"/>
          <w:color w:val="000000"/>
          <w:kern w:val="0"/>
          <w:sz w:val="28"/>
          <w:szCs w:val="28"/>
        </w:rPr>
        <w:t>学校公示</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当学年校内助学金</w:t>
      </w:r>
      <w:r>
        <w:rPr>
          <w:rFonts w:ascii="仿宋" w:eastAsia="仿宋" w:hAnsi="仿宋" w:cs="宋体" w:hint="eastAsia"/>
          <w:color w:val="000000"/>
          <w:kern w:val="0"/>
          <w:sz w:val="28"/>
          <w:szCs w:val="28"/>
        </w:rPr>
        <w:t>拟</w:t>
      </w:r>
      <w:r w:rsidRPr="005F56E3">
        <w:rPr>
          <w:rFonts w:ascii="仿宋" w:eastAsia="仿宋" w:hAnsi="仿宋" w:cs="宋体" w:hint="eastAsia"/>
          <w:color w:val="000000"/>
          <w:kern w:val="0"/>
          <w:sz w:val="28"/>
          <w:szCs w:val="28"/>
        </w:rPr>
        <w:t>获得者名单在校园网上进行不少于</w:t>
      </w:r>
      <w:r w:rsidRPr="005F56E3">
        <w:rPr>
          <w:rFonts w:ascii="仿宋" w:eastAsia="仿宋" w:hAnsi="仿宋" w:cs="宋体"/>
          <w:color w:val="000000"/>
          <w:kern w:val="0"/>
          <w:sz w:val="28"/>
          <w:szCs w:val="28"/>
        </w:rPr>
        <w:t>5</w:t>
      </w:r>
      <w:r w:rsidRPr="005F56E3">
        <w:rPr>
          <w:rFonts w:ascii="仿宋" w:eastAsia="仿宋" w:hAnsi="仿宋" w:cs="宋体" w:hint="eastAsia"/>
          <w:color w:val="000000"/>
          <w:kern w:val="0"/>
          <w:sz w:val="28"/>
          <w:szCs w:val="28"/>
        </w:rPr>
        <w:t>个工作日的公示。公示无异议后，将</w:t>
      </w:r>
      <w:r>
        <w:rPr>
          <w:rFonts w:ascii="仿宋" w:eastAsia="仿宋" w:hAnsi="仿宋" w:cs="宋体" w:hint="eastAsia"/>
          <w:color w:val="000000"/>
          <w:kern w:val="0"/>
          <w:sz w:val="28"/>
          <w:szCs w:val="28"/>
        </w:rPr>
        <w:t>最终</w:t>
      </w:r>
      <w:r w:rsidRPr="005F56E3">
        <w:rPr>
          <w:rFonts w:ascii="仿宋" w:eastAsia="仿宋" w:hAnsi="仿宋" w:cs="宋体" w:hint="eastAsia"/>
          <w:color w:val="000000"/>
          <w:kern w:val="0"/>
          <w:sz w:val="28"/>
          <w:szCs w:val="28"/>
        </w:rPr>
        <w:t>结果</w:t>
      </w:r>
      <w:r w:rsidRPr="005F56E3">
        <w:rPr>
          <w:rFonts w:ascii="仿宋" w:eastAsia="仿宋" w:hAnsi="仿宋" w:cs="宋体"/>
          <w:color w:val="000000"/>
          <w:kern w:val="0"/>
          <w:sz w:val="28"/>
          <w:szCs w:val="28"/>
        </w:rPr>
        <w:t>予以公布。</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五、资金发放</w:t>
      </w:r>
      <w:r w:rsidRPr="005F56E3">
        <w:rPr>
          <w:rFonts w:ascii="仿宋" w:eastAsia="仿宋" w:hAnsi="仿宋" w:cs="宋体"/>
          <w:color w:val="000000"/>
          <w:kern w:val="0"/>
          <w:sz w:val="28"/>
          <w:szCs w:val="28"/>
        </w:rPr>
        <w:t xml:space="preserve"> </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学校按月（分十个月）将助学金发至获助学生银行卡</w:t>
      </w:r>
      <w:r>
        <w:rPr>
          <w:rFonts w:ascii="仿宋" w:eastAsia="仿宋" w:hAnsi="仿宋" w:cs="宋体" w:hint="eastAsia"/>
          <w:color w:val="000000"/>
          <w:kern w:val="0"/>
          <w:sz w:val="28"/>
          <w:szCs w:val="28"/>
        </w:rPr>
        <w:t>内</w:t>
      </w:r>
      <w:r w:rsidRPr="005F56E3">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六、其它</w:t>
      </w:r>
      <w:r w:rsidRPr="005F56E3">
        <w:rPr>
          <w:rFonts w:ascii="仿宋" w:eastAsia="仿宋" w:hAnsi="仿宋" w:cs="宋体" w:hint="eastAsia"/>
          <w:color w:val="000000"/>
          <w:kern w:val="0"/>
          <w:sz w:val="28"/>
          <w:szCs w:val="28"/>
        </w:rPr>
        <w:t>事项</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评审工作</w:t>
      </w:r>
      <w:r w:rsidRPr="005F56E3">
        <w:rPr>
          <w:rFonts w:ascii="仿宋" w:eastAsia="仿宋" w:hAnsi="仿宋" w:cs="宋体"/>
          <w:color w:val="000000"/>
          <w:kern w:val="0"/>
          <w:sz w:val="28"/>
          <w:szCs w:val="28"/>
        </w:rPr>
        <w:t>要坚持公平、</w:t>
      </w:r>
      <w:r w:rsidRPr="005F56E3">
        <w:rPr>
          <w:rFonts w:ascii="仿宋" w:eastAsia="仿宋" w:hAnsi="仿宋" w:cs="宋体" w:hint="eastAsia"/>
          <w:color w:val="000000"/>
          <w:kern w:val="0"/>
          <w:sz w:val="28"/>
          <w:szCs w:val="28"/>
        </w:rPr>
        <w:t>公正</w:t>
      </w:r>
      <w:r w:rsidRPr="005F56E3">
        <w:rPr>
          <w:rFonts w:ascii="仿宋" w:eastAsia="仿宋" w:hAnsi="仿宋" w:cs="宋体"/>
          <w:color w:val="000000"/>
          <w:kern w:val="0"/>
          <w:sz w:val="28"/>
          <w:szCs w:val="28"/>
        </w:rPr>
        <w:t>、公开</w:t>
      </w:r>
      <w:r w:rsidRPr="005F56E3">
        <w:rPr>
          <w:rFonts w:ascii="仿宋" w:eastAsia="仿宋" w:hAnsi="仿宋" w:cs="宋体" w:hint="eastAsia"/>
          <w:color w:val="000000"/>
          <w:kern w:val="0"/>
          <w:sz w:val="28"/>
          <w:szCs w:val="28"/>
        </w:rPr>
        <w:t>的</w:t>
      </w:r>
      <w:r w:rsidRPr="005F56E3">
        <w:rPr>
          <w:rFonts w:ascii="仿宋" w:eastAsia="仿宋" w:hAnsi="仿宋" w:cs="宋体"/>
          <w:color w:val="000000"/>
          <w:kern w:val="0"/>
          <w:sz w:val="28"/>
          <w:szCs w:val="28"/>
        </w:rPr>
        <w:t>原则</w:t>
      </w:r>
      <w:r w:rsidRPr="005F56E3">
        <w:rPr>
          <w:rFonts w:ascii="仿宋" w:eastAsia="仿宋" w:hAnsi="仿宋" w:cs="宋体" w:hint="eastAsia"/>
          <w:color w:val="000000"/>
          <w:kern w:val="0"/>
          <w:sz w:val="28"/>
          <w:szCs w:val="28"/>
        </w:rPr>
        <w:t>，</w:t>
      </w:r>
      <w:r>
        <w:rPr>
          <w:rFonts w:ascii="仿宋" w:eastAsia="仿宋" w:hAnsi="仿宋" w:cs="宋体" w:hint="eastAsia"/>
          <w:color w:val="000000"/>
          <w:kern w:val="0"/>
          <w:sz w:val="28"/>
          <w:szCs w:val="28"/>
        </w:rPr>
        <w:t>防止不正之风，杜绝弄虚作假行为</w:t>
      </w:r>
      <w:r w:rsidRPr="005F56E3">
        <w:rPr>
          <w:rFonts w:ascii="仿宋" w:eastAsia="仿宋" w:hAnsi="仿宋" w:cs="宋体" w:hint="eastAsia"/>
          <w:color w:val="000000"/>
          <w:kern w:val="0"/>
          <w:sz w:val="28"/>
          <w:szCs w:val="28"/>
        </w:rPr>
        <w:t>，确保获助学生为</w:t>
      </w:r>
      <w:r>
        <w:rPr>
          <w:rFonts w:ascii="仿宋" w:eastAsia="仿宋" w:hAnsi="仿宋" w:cs="宋体" w:hint="eastAsia"/>
          <w:color w:val="000000"/>
          <w:kern w:val="0"/>
          <w:sz w:val="28"/>
          <w:szCs w:val="28"/>
        </w:rPr>
        <w:t>当学年未获得国家助学金且被</w:t>
      </w:r>
      <w:r>
        <w:rPr>
          <w:rFonts w:ascii="仿宋" w:eastAsia="仿宋" w:hAnsi="仿宋" w:cs="宋体"/>
          <w:color w:val="000000"/>
          <w:kern w:val="0"/>
          <w:sz w:val="28"/>
          <w:szCs w:val="28"/>
        </w:rPr>
        <w:t>我校认定为</w:t>
      </w:r>
      <w:r w:rsidRPr="005F56E3">
        <w:rPr>
          <w:rFonts w:ascii="仿宋" w:eastAsia="仿宋" w:hAnsi="仿宋" w:cs="宋体" w:hint="eastAsia"/>
          <w:color w:val="000000"/>
          <w:kern w:val="0"/>
          <w:sz w:val="28"/>
          <w:szCs w:val="28"/>
        </w:rPr>
        <w:t>家庭经济困难</w:t>
      </w:r>
      <w:r>
        <w:rPr>
          <w:rFonts w:ascii="仿宋" w:eastAsia="仿宋" w:hAnsi="仿宋" w:cs="宋体" w:hint="eastAsia"/>
          <w:color w:val="000000"/>
          <w:kern w:val="0"/>
          <w:sz w:val="28"/>
          <w:szCs w:val="28"/>
        </w:rPr>
        <w:t>的</w:t>
      </w:r>
      <w:r w:rsidRPr="005F56E3">
        <w:rPr>
          <w:rFonts w:ascii="仿宋" w:eastAsia="仿宋" w:hAnsi="仿宋" w:cs="宋体" w:hint="eastAsia"/>
          <w:color w:val="000000"/>
          <w:kern w:val="0"/>
          <w:sz w:val="28"/>
          <w:szCs w:val="28"/>
        </w:rPr>
        <w:t>学生。</w:t>
      </w:r>
      <w:r w:rsidRPr="002626F8">
        <w:rPr>
          <w:rFonts w:ascii="仿宋" w:eastAsia="仿宋" w:hAnsi="仿宋" w:cs="宋体" w:hint="eastAsia"/>
          <w:color w:val="000000"/>
          <w:kern w:val="0"/>
          <w:sz w:val="28"/>
          <w:szCs w:val="28"/>
        </w:rPr>
        <w:t>一旦发现有</w:t>
      </w:r>
      <w:r>
        <w:rPr>
          <w:rFonts w:ascii="仿宋" w:eastAsia="仿宋" w:hAnsi="仿宋" w:cs="宋体" w:hint="eastAsia"/>
          <w:color w:val="000000"/>
          <w:kern w:val="0"/>
          <w:sz w:val="28"/>
          <w:szCs w:val="28"/>
        </w:rPr>
        <w:t>学生存在弄虚作假行为，学校将撤销其获得</w:t>
      </w:r>
      <w:r w:rsidRPr="002626F8">
        <w:rPr>
          <w:rFonts w:ascii="仿宋" w:eastAsia="仿宋" w:hAnsi="仿宋" w:cs="宋体" w:hint="eastAsia"/>
          <w:color w:val="000000"/>
          <w:kern w:val="0"/>
          <w:sz w:val="28"/>
          <w:szCs w:val="28"/>
        </w:rPr>
        <w:t>助学金</w:t>
      </w:r>
      <w:r>
        <w:rPr>
          <w:rFonts w:ascii="仿宋" w:eastAsia="仿宋" w:hAnsi="仿宋" w:cs="宋体" w:hint="eastAsia"/>
          <w:color w:val="000000"/>
          <w:kern w:val="0"/>
          <w:sz w:val="28"/>
          <w:szCs w:val="28"/>
        </w:rPr>
        <w:t>资格，收回已发放</w:t>
      </w:r>
      <w:r w:rsidRPr="002626F8">
        <w:rPr>
          <w:rFonts w:ascii="仿宋" w:eastAsia="仿宋" w:hAnsi="仿宋" w:cs="宋体" w:hint="eastAsia"/>
          <w:color w:val="000000"/>
          <w:kern w:val="0"/>
          <w:sz w:val="28"/>
          <w:szCs w:val="28"/>
        </w:rPr>
        <w:t>资金</w:t>
      </w:r>
      <w:r>
        <w:rPr>
          <w:rFonts w:ascii="仿宋" w:eastAsia="仿宋" w:hAnsi="仿宋" w:cs="宋体" w:hint="eastAsia"/>
          <w:color w:val="000000"/>
          <w:kern w:val="0"/>
          <w:sz w:val="28"/>
          <w:szCs w:val="28"/>
        </w:rPr>
        <w:t>并追究相应责任</w:t>
      </w:r>
      <w:r w:rsidRPr="002626F8">
        <w:rPr>
          <w:rFonts w:ascii="仿宋" w:eastAsia="仿宋" w:hAnsi="仿宋" w:cs="宋体" w:hint="eastAsia"/>
          <w:color w:val="000000"/>
          <w:kern w:val="0"/>
          <w:sz w:val="28"/>
          <w:szCs w:val="28"/>
        </w:rPr>
        <w:t>。</w:t>
      </w:r>
    </w:p>
    <w:p w:rsidR="00F908A7" w:rsidRPr="005F56E3" w:rsidRDefault="00F908A7" w:rsidP="00F908A7">
      <w:pPr>
        <w:spacing w:line="520" w:lineRule="exact"/>
        <w:ind w:firstLineChars="200" w:firstLine="560"/>
        <w:rPr>
          <w:rFonts w:ascii="仿宋" w:eastAsia="仿宋" w:hAnsi="仿宋" w:cs="宋体"/>
          <w:color w:val="000000"/>
          <w:kern w:val="0"/>
          <w:sz w:val="28"/>
          <w:szCs w:val="28"/>
        </w:rPr>
      </w:pPr>
      <w:r w:rsidRPr="005F56E3">
        <w:rPr>
          <w:rFonts w:ascii="仿宋" w:eastAsia="仿宋" w:hAnsi="仿宋" w:cs="宋体" w:hint="eastAsia"/>
          <w:color w:val="000000"/>
          <w:kern w:val="0"/>
          <w:sz w:val="28"/>
          <w:szCs w:val="28"/>
        </w:rPr>
        <w:t>本办法由学生处负责解释</w:t>
      </w:r>
      <w:r>
        <w:rPr>
          <w:rFonts w:ascii="仿宋" w:eastAsia="仿宋" w:hAnsi="仿宋" w:cs="宋体" w:hint="eastAsia"/>
          <w:color w:val="000000"/>
          <w:kern w:val="0"/>
          <w:sz w:val="28"/>
          <w:szCs w:val="28"/>
        </w:rPr>
        <w:t>,自发布之日起执行</w:t>
      </w:r>
      <w:r w:rsidRPr="005F56E3">
        <w:rPr>
          <w:rFonts w:ascii="仿宋" w:eastAsia="仿宋" w:hAnsi="仿宋" w:cs="宋体" w:hint="eastAsia"/>
          <w:color w:val="000000"/>
          <w:kern w:val="0"/>
          <w:sz w:val="28"/>
          <w:szCs w:val="28"/>
        </w:rPr>
        <w:t>。</w:t>
      </w:r>
    </w:p>
    <w:p w:rsidR="00F908A7" w:rsidRPr="00CE3F69" w:rsidRDefault="00F908A7" w:rsidP="00F908A7">
      <w:pPr>
        <w:spacing w:line="520" w:lineRule="exact"/>
        <w:rPr>
          <w:rFonts w:ascii="仿宋" w:eastAsia="仿宋" w:hAnsi="仿宋" w:cs="宋体"/>
          <w:color w:val="000000"/>
          <w:kern w:val="0"/>
          <w:sz w:val="28"/>
          <w:szCs w:val="28"/>
        </w:rPr>
      </w:pPr>
    </w:p>
    <w:p w:rsidR="00975667" w:rsidRPr="00F908A7" w:rsidRDefault="00975667" w:rsidP="00793F51">
      <w:pPr>
        <w:widowControl/>
        <w:spacing w:line="560" w:lineRule="exact"/>
        <w:jc w:val="left"/>
        <w:rPr>
          <w:rFonts w:ascii="仿宋_GB2312" w:eastAsia="仿宋_GB2312"/>
          <w:sz w:val="32"/>
          <w:szCs w:val="32"/>
        </w:rPr>
      </w:pPr>
    </w:p>
    <w:p w:rsidR="00793F51" w:rsidRDefault="00793F51"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F908A7" w:rsidRDefault="00F908A7" w:rsidP="00793F51">
      <w:pPr>
        <w:widowControl/>
        <w:adjustRightInd w:val="0"/>
        <w:snapToGrid w:val="0"/>
        <w:spacing w:line="360" w:lineRule="auto"/>
        <w:ind w:firstLineChars="200" w:firstLine="420"/>
        <w:jc w:val="left"/>
        <w:rPr>
          <w:rFonts w:ascii="宋体"/>
        </w:rPr>
      </w:pPr>
    </w:p>
    <w:p w:rsidR="00793F51" w:rsidRDefault="00793F51" w:rsidP="00793F51">
      <w:pPr>
        <w:widowControl/>
        <w:adjustRightInd w:val="0"/>
        <w:snapToGrid w:val="0"/>
        <w:spacing w:line="360" w:lineRule="auto"/>
        <w:ind w:firstLineChars="200" w:firstLine="420"/>
        <w:jc w:val="left"/>
        <w:rPr>
          <w:rFonts w:ascii="宋体"/>
        </w:rPr>
      </w:pPr>
    </w:p>
    <w:p w:rsidR="00793F51" w:rsidRPr="005A1F3E" w:rsidRDefault="00793F51" w:rsidP="00793F51">
      <w:pPr>
        <w:widowControl/>
        <w:adjustRightInd w:val="0"/>
        <w:snapToGrid w:val="0"/>
        <w:spacing w:line="360" w:lineRule="auto"/>
        <w:ind w:firstLineChars="200" w:firstLine="420"/>
        <w:jc w:val="left"/>
        <w:rPr>
          <w:rFonts w:ascii="宋体"/>
        </w:rPr>
      </w:pPr>
    </w:p>
    <w:p w:rsidR="00793F51" w:rsidRPr="005A1F3E" w:rsidRDefault="00787551" w:rsidP="00793F51">
      <w:pPr>
        <w:rPr>
          <w:rFonts w:ascii="华文仿宋" w:eastAsia="华文仿宋" w:hAnsi="华文仿宋"/>
          <w:sz w:val="30"/>
          <w:szCs w:val="30"/>
        </w:rPr>
      </w:pPr>
      <w:r>
        <w:rPr>
          <w:rFonts w:ascii="华文仿宋" w:eastAsia="华文仿宋" w:hAnsi="华文仿宋"/>
          <w:sz w:val="30"/>
          <w:szCs w:val="30"/>
        </w:rPr>
        <w:pict>
          <v:line id="_x0000_s1026" style="position:absolute;left:0;text-align:left;z-index:251660288" from="-.5pt,-.1pt" to="424.5pt,-.1pt"/>
        </w:pict>
      </w:r>
      <w:r w:rsidR="00793F51" w:rsidRPr="005A1F3E">
        <w:rPr>
          <w:rFonts w:ascii="华文仿宋" w:eastAsia="华文仿宋" w:hAnsi="华文仿宋" w:hint="eastAsia"/>
          <w:sz w:val="30"/>
          <w:szCs w:val="30"/>
        </w:rPr>
        <w:t xml:space="preserve">上海电子信息职业技术学院办公室    </w:t>
      </w:r>
      <w:bookmarkStart w:id="2" w:name="印发日期"/>
      <w:r w:rsidR="00793F51" w:rsidRPr="005A1F3E">
        <w:rPr>
          <w:rFonts w:eastAsia="华文仿宋"/>
          <w:color w:val="000000"/>
          <w:kern w:val="0"/>
          <w:sz w:val="30"/>
          <w:szCs w:val="30"/>
        </w:rPr>
        <w:t>201</w:t>
      </w:r>
      <w:r w:rsidR="00793F51">
        <w:rPr>
          <w:rFonts w:eastAsia="华文仿宋" w:hint="eastAsia"/>
          <w:color w:val="000000"/>
          <w:kern w:val="0"/>
          <w:sz w:val="30"/>
          <w:szCs w:val="30"/>
        </w:rPr>
        <w:t>8</w:t>
      </w:r>
      <w:r w:rsidR="00793F51" w:rsidRPr="005A1F3E">
        <w:rPr>
          <w:rFonts w:eastAsia="华文仿宋" w:hAnsi="华文仿宋"/>
          <w:color w:val="000000"/>
          <w:kern w:val="0"/>
          <w:sz w:val="30"/>
          <w:szCs w:val="30"/>
        </w:rPr>
        <w:t>年</w:t>
      </w:r>
      <w:r w:rsidR="00793F51">
        <w:rPr>
          <w:rFonts w:eastAsia="华文仿宋" w:hint="eastAsia"/>
          <w:color w:val="000000"/>
          <w:kern w:val="0"/>
          <w:sz w:val="30"/>
          <w:szCs w:val="30"/>
        </w:rPr>
        <w:t>4</w:t>
      </w:r>
      <w:r w:rsidR="00793F51" w:rsidRPr="005A1F3E">
        <w:rPr>
          <w:rFonts w:eastAsia="华文仿宋" w:hAnsi="华文仿宋"/>
          <w:color w:val="000000"/>
          <w:kern w:val="0"/>
          <w:sz w:val="30"/>
          <w:szCs w:val="30"/>
        </w:rPr>
        <w:t>月</w:t>
      </w:r>
      <w:bookmarkEnd w:id="2"/>
      <w:r w:rsidR="00F908A7">
        <w:rPr>
          <w:rFonts w:eastAsia="华文仿宋" w:hint="eastAsia"/>
          <w:color w:val="000000"/>
          <w:kern w:val="0"/>
          <w:sz w:val="30"/>
          <w:szCs w:val="30"/>
        </w:rPr>
        <w:t>12</w:t>
      </w:r>
      <w:r w:rsidR="00793F51" w:rsidRPr="005A1F3E">
        <w:rPr>
          <w:rFonts w:eastAsia="华文仿宋" w:hint="eastAsia"/>
          <w:color w:val="000000"/>
          <w:kern w:val="0"/>
          <w:sz w:val="30"/>
          <w:szCs w:val="30"/>
        </w:rPr>
        <w:t>日</w:t>
      </w:r>
      <w:r w:rsidR="00793F51" w:rsidRPr="005A1F3E">
        <w:rPr>
          <w:rFonts w:eastAsia="华文仿宋" w:hAnsi="华文仿宋"/>
          <w:sz w:val="30"/>
          <w:szCs w:val="30"/>
        </w:rPr>
        <w:t>印</w:t>
      </w:r>
      <w:r w:rsidR="00793F51" w:rsidRPr="005A1F3E">
        <w:rPr>
          <w:rFonts w:ascii="华文仿宋" w:eastAsia="华文仿宋" w:hAnsi="华文仿宋"/>
          <w:sz w:val="30"/>
          <w:szCs w:val="30"/>
        </w:rPr>
        <w:t xml:space="preserve">发 </w:t>
      </w:r>
    </w:p>
    <w:p w:rsidR="00793F51" w:rsidRPr="002B05E7" w:rsidRDefault="00787551" w:rsidP="002B05E7">
      <w:pPr>
        <w:spacing w:line="20" w:lineRule="exact"/>
        <w:rPr>
          <w:rFonts w:eastAsia="仿宋_GB2312"/>
          <w:sz w:val="32"/>
          <w:szCs w:val="32"/>
        </w:rPr>
      </w:pPr>
      <w:r>
        <w:rPr>
          <w:rFonts w:eastAsia="仿宋_GB2312"/>
          <w:sz w:val="32"/>
          <w:szCs w:val="32"/>
        </w:rPr>
        <w:pict>
          <v:line id="_x0000_s1027" style="position:absolute;left:0;text-align:left;z-index:251661312" from="0,-.1pt" to="424.5pt,-.1pt" strokeweight="1.5pt"/>
        </w:pict>
      </w:r>
    </w:p>
    <w:sectPr w:rsidR="00793F51" w:rsidRPr="002B05E7" w:rsidSect="001A1C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551" w:rsidRDefault="00787551" w:rsidP="006A1F59">
      <w:pPr>
        <w:ind w:firstLine="480"/>
      </w:pPr>
      <w:r>
        <w:separator/>
      </w:r>
    </w:p>
  </w:endnote>
  <w:endnote w:type="continuationSeparator" w:id="0">
    <w:p w:rsidR="00787551" w:rsidRDefault="00787551" w:rsidP="006A1F59">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551" w:rsidRDefault="00787551" w:rsidP="006A1F59">
      <w:pPr>
        <w:ind w:firstLine="480"/>
      </w:pPr>
      <w:r>
        <w:separator/>
      </w:r>
    </w:p>
  </w:footnote>
  <w:footnote w:type="continuationSeparator" w:id="0">
    <w:p w:rsidR="00787551" w:rsidRDefault="00787551" w:rsidP="006A1F59">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1F59"/>
    <w:rsid w:val="000C564D"/>
    <w:rsid w:val="001523AC"/>
    <w:rsid w:val="001A1CC0"/>
    <w:rsid w:val="002008A9"/>
    <w:rsid w:val="0026577D"/>
    <w:rsid w:val="00273935"/>
    <w:rsid w:val="002B05E7"/>
    <w:rsid w:val="003266B2"/>
    <w:rsid w:val="003438F3"/>
    <w:rsid w:val="00365CE0"/>
    <w:rsid w:val="0038569F"/>
    <w:rsid w:val="004B2821"/>
    <w:rsid w:val="005F0106"/>
    <w:rsid w:val="005F05CE"/>
    <w:rsid w:val="006A1F59"/>
    <w:rsid w:val="006B4A52"/>
    <w:rsid w:val="0074485B"/>
    <w:rsid w:val="00787551"/>
    <w:rsid w:val="00793F51"/>
    <w:rsid w:val="007A2CA0"/>
    <w:rsid w:val="007E1933"/>
    <w:rsid w:val="0085379C"/>
    <w:rsid w:val="008D48BB"/>
    <w:rsid w:val="009319B9"/>
    <w:rsid w:val="00975667"/>
    <w:rsid w:val="00985354"/>
    <w:rsid w:val="00AA3FC3"/>
    <w:rsid w:val="00AC1F5A"/>
    <w:rsid w:val="00B716DD"/>
    <w:rsid w:val="00B84437"/>
    <w:rsid w:val="00BE7657"/>
    <w:rsid w:val="00C40F0F"/>
    <w:rsid w:val="00C608E3"/>
    <w:rsid w:val="00D15CEA"/>
    <w:rsid w:val="00D76819"/>
    <w:rsid w:val="00EC6327"/>
    <w:rsid w:val="00F351D7"/>
    <w:rsid w:val="00F62E3E"/>
    <w:rsid w:val="00F908A7"/>
    <w:rsid w:val="00F95AEB"/>
    <w:rsid w:val="00FA0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AA1584-268A-4E56-99EB-658E2839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1F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1F59"/>
    <w:rPr>
      <w:sz w:val="18"/>
      <w:szCs w:val="18"/>
    </w:rPr>
  </w:style>
  <w:style w:type="paragraph" w:styleId="a5">
    <w:name w:val="footer"/>
    <w:basedOn w:val="a"/>
    <w:link w:val="a6"/>
    <w:uiPriority w:val="99"/>
    <w:unhideWhenUsed/>
    <w:rsid w:val="006A1F59"/>
    <w:pPr>
      <w:tabs>
        <w:tab w:val="center" w:pos="4153"/>
        <w:tab w:val="right" w:pos="8306"/>
      </w:tabs>
      <w:snapToGrid w:val="0"/>
      <w:jc w:val="left"/>
    </w:pPr>
    <w:rPr>
      <w:sz w:val="18"/>
      <w:szCs w:val="18"/>
    </w:rPr>
  </w:style>
  <w:style w:type="character" w:customStyle="1" w:styleId="a6">
    <w:name w:val="页脚 字符"/>
    <w:basedOn w:val="a0"/>
    <w:link w:val="a5"/>
    <w:uiPriority w:val="99"/>
    <w:rsid w:val="006A1F59"/>
    <w:rPr>
      <w:sz w:val="18"/>
      <w:szCs w:val="18"/>
    </w:rPr>
  </w:style>
  <w:style w:type="table" w:styleId="a7">
    <w:name w:val="Table Grid"/>
    <w:basedOn w:val="a1"/>
    <w:uiPriority w:val="59"/>
    <w:rsid w:val="009756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9848">
      <w:bodyDiv w:val="1"/>
      <w:marLeft w:val="0"/>
      <w:marRight w:val="0"/>
      <w:marTop w:val="0"/>
      <w:marBottom w:val="0"/>
      <w:divBdr>
        <w:top w:val="none" w:sz="0" w:space="0" w:color="auto"/>
        <w:left w:val="none" w:sz="0" w:space="0" w:color="auto"/>
        <w:bottom w:val="none" w:sz="0" w:space="0" w:color="auto"/>
        <w:right w:val="none" w:sz="0" w:space="0" w:color="auto"/>
      </w:divBdr>
    </w:div>
    <w:div w:id="1685588462">
      <w:bodyDiv w:val="1"/>
      <w:marLeft w:val="0"/>
      <w:marRight w:val="0"/>
      <w:marTop w:val="0"/>
      <w:marBottom w:val="0"/>
      <w:divBdr>
        <w:top w:val="none" w:sz="0" w:space="0" w:color="auto"/>
        <w:left w:val="none" w:sz="0" w:space="0" w:color="auto"/>
        <w:bottom w:val="none" w:sz="0" w:space="0" w:color="auto"/>
        <w:right w:val="none" w:sz="0" w:space="0" w:color="auto"/>
      </w:divBdr>
    </w:div>
    <w:div w:id="187172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142</Words>
  <Characters>813</Characters>
  <Application>Microsoft Office Word</Application>
  <DocSecurity>0</DocSecurity>
  <Lines>6</Lines>
  <Paragraphs>1</Paragraphs>
  <ScaleCrop>false</ScaleCrop>
  <Company>Microsoft</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HP</cp:lastModifiedBy>
  <cp:revision>6</cp:revision>
  <dcterms:created xsi:type="dcterms:W3CDTF">2018-04-09T06:58:00Z</dcterms:created>
  <dcterms:modified xsi:type="dcterms:W3CDTF">2019-10-23T05:17:00Z</dcterms:modified>
</cp:coreProperties>
</file>