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75C" w:rsidRDefault="002E575C" w:rsidP="002E575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附件2</w:t>
      </w:r>
    </w:p>
    <w:p w:rsidR="002E575C" w:rsidRDefault="002E575C" w:rsidP="002E575C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演讲要求与评分标准</w:t>
      </w:r>
    </w:p>
    <w:p w:rsidR="002E575C" w:rsidRDefault="002E575C" w:rsidP="002E575C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演讲比赛以个人演讲或组队演讲方式进行。演讲时间控制在</w:t>
      </w:r>
      <w:r>
        <w:rPr>
          <w:rFonts w:ascii="仿宋" w:eastAsia="仿宋" w:hAnsi="仿宋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分钟以内。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879"/>
        <w:gridCol w:w="4678"/>
        <w:gridCol w:w="850"/>
        <w:gridCol w:w="851"/>
      </w:tblGrid>
      <w:tr w:rsidR="002E575C" w:rsidTr="00FE2272">
        <w:trPr>
          <w:trHeight w:val="620"/>
        </w:trPr>
        <w:tc>
          <w:tcPr>
            <w:tcW w:w="8359" w:type="dxa"/>
            <w:gridSpan w:val="5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演讲比赛评分标准</w:t>
            </w:r>
          </w:p>
        </w:tc>
      </w:tr>
      <w:tr w:rsidR="002E575C" w:rsidTr="00FE2272">
        <w:trPr>
          <w:trHeight w:val="941"/>
        </w:trPr>
        <w:tc>
          <w:tcPr>
            <w:tcW w:w="1101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评分</w:t>
            </w:r>
          </w:p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评分</w:t>
            </w:r>
          </w:p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要点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要    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分值</w:t>
            </w:r>
          </w:p>
        </w:tc>
        <w:tc>
          <w:tcPr>
            <w:tcW w:w="851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得分</w:t>
            </w:r>
          </w:p>
        </w:tc>
      </w:tr>
      <w:tr w:rsidR="002E575C" w:rsidTr="00FE2272">
        <w:trPr>
          <w:trHeight w:val="941"/>
        </w:trPr>
        <w:tc>
          <w:tcPr>
            <w:tcW w:w="1101" w:type="dxa"/>
            <w:vMerge w:val="restart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演讲</w:t>
            </w:r>
          </w:p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内容</w:t>
            </w: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主题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主题鲜明深刻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格调积极向上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立意新颖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观点正确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见解独到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851" w:type="dxa"/>
            <w:vMerge w:val="restart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941"/>
        </w:trPr>
        <w:tc>
          <w:tcPr>
            <w:tcW w:w="110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材料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材料真实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/>
                <w:sz w:val="24"/>
                <w:szCs w:val="24"/>
              </w:rPr>
              <w:t>典型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/>
                <w:sz w:val="24"/>
                <w:szCs w:val="24"/>
              </w:rPr>
              <w:t>新颖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内容充实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联系实际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贴近生活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体现时代精神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85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941"/>
        </w:trPr>
        <w:tc>
          <w:tcPr>
            <w:tcW w:w="110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结构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结构完整合理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层次分明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论点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/>
                <w:sz w:val="24"/>
                <w:szCs w:val="24"/>
              </w:rPr>
              <w:t>论据逻辑性强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构思巧妙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引人入胜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85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941"/>
        </w:trPr>
        <w:tc>
          <w:tcPr>
            <w:tcW w:w="1101" w:type="dxa"/>
            <w:vMerge w:val="restart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语言</w:t>
            </w:r>
          </w:p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表达</w:t>
            </w: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表达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口齿清晰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自然流畅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准确简明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语速适当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富有节奏感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851" w:type="dxa"/>
            <w:vMerge w:val="restart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941"/>
        </w:trPr>
        <w:tc>
          <w:tcPr>
            <w:tcW w:w="110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情感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声情并茂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抑扬顿挫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符合情感变化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具有感染力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85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941"/>
        </w:trPr>
        <w:tc>
          <w:tcPr>
            <w:tcW w:w="1101" w:type="dxa"/>
            <w:vMerge w:val="restart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形象</w:t>
            </w:r>
          </w:p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风度</w:t>
            </w: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举止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讲究演讲技巧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动作恰当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自然得体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朝气蓬勃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精神饱满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12</w:t>
            </w:r>
          </w:p>
        </w:tc>
        <w:tc>
          <w:tcPr>
            <w:tcW w:w="851" w:type="dxa"/>
            <w:vMerge w:val="restart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941"/>
        </w:trPr>
        <w:tc>
          <w:tcPr>
            <w:tcW w:w="110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仪态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服装整洁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端正大方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上下场致意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答谢等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</w:p>
        </w:tc>
        <w:tc>
          <w:tcPr>
            <w:tcW w:w="851" w:type="dxa"/>
            <w:vMerge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941"/>
        </w:trPr>
        <w:tc>
          <w:tcPr>
            <w:tcW w:w="1101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综合</w:t>
            </w:r>
          </w:p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效果</w:t>
            </w:r>
          </w:p>
        </w:tc>
        <w:tc>
          <w:tcPr>
            <w:tcW w:w="879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综合</w:t>
            </w:r>
          </w:p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效果</w:t>
            </w:r>
          </w:p>
        </w:tc>
        <w:tc>
          <w:tcPr>
            <w:tcW w:w="4678" w:type="dxa"/>
            <w:vAlign w:val="center"/>
          </w:tcPr>
          <w:p w:rsidR="002E575C" w:rsidRDefault="002E575C" w:rsidP="00FE2272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评委根据演讲选手的临场表现作出综合演讲素质的评价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75C" w:rsidTr="00FE2272">
        <w:trPr>
          <w:trHeight w:val="1021"/>
        </w:trPr>
        <w:tc>
          <w:tcPr>
            <w:tcW w:w="1101" w:type="dxa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总计</w:t>
            </w:r>
          </w:p>
        </w:tc>
        <w:tc>
          <w:tcPr>
            <w:tcW w:w="7258" w:type="dxa"/>
            <w:gridSpan w:val="4"/>
            <w:vAlign w:val="center"/>
          </w:tcPr>
          <w:p w:rsidR="002E575C" w:rsidRDefault="002E575C" w:rsidP="00FE227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E575C" w:rsidRDefault="002E575C" w:rsidP="002E575C">
      <w:pPr>
        <w:rPr>
          <w:rFonts w:ascii="仿宋" w:eastAsia="仿宋" w:hAnsi="仿宋"/>
          <w:sz w:val="30"/>
          <w:szCs w:val="30"/>
        </w:rPr>
        <w:sectPr w:rsidR="002E575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358AB" w:rsidRDefault="004358AB" w:rsidP="003A3D56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538D" w:rsidRDefault="00E9538D" w:rsidP="002E575C">
      <w:pPr>
        <w:spacing w:after="0"/>
      </w:pPr>
      <w:r>
        <w:separator/>
      </w:r>
    </w:p>
  </w:endnote>
  <w:endnote w:type="continuationSeparator" w:id="0">
    <w:p w:rsidR="00E9538D" w:rsidRDefault="00E9538D" w:rsidP="002E575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538D" w:rsidRDefault="00E9538D" w:rsidP="002E575C">
      <w:pPr>
        <w:spacing w:after="0"/>
      </w:pPr>
      <w:r>
        <w:separator/>
      </w:r>
    </w:p>
  </w:footnote>
  <w:footnote w:type="continuationSeparator" w:id="0">
    <w:p w:rsidR="00E9538D" w:rsidRDefault="00E9538D" w:rsidP="002E575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E575C"/>
    <w:rsid w:val="00323B43"/>
    <w:rsid w:val="003A3D56"/>
    <w:rsid w:val="003D37D8"/>
    <w:rsid w:val="00426133"/>
    <w:rsid w:val="004358AB"/>
    <w:rsid w:val="008B7726"/>
    <w:rsid w:val="00D31D50"/>
    <w:rsid w:val="00E9538D"/>
    <w:rsid w:val="00F24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575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575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575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575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2022-10-27T04:14:00Z</dcterms:modified>
</cp:coreProperties>
</file>