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B2A" w:rsidRDefault="00871B2A" w:rsidP="00871B2A">
      <w:pPr>
        <w:widowControl/>
        <w:jc w:val="center"/>
      </w:pPr>
      <w:r>
        <w:rPr>
          <w:rFonts w:ascii="宋体" w:hAnsi="宋体" w:hint="eastAsia"/>
          <w:b/>
          <w:bCs/>
          <w:kern w:val="44"/>
          <w:sz w:val="48"/>
          <w:szCs w:val="48"/>
        </w:rPr>
        <w:t>上海电子信息职业技术学院学生综合奖学金评定办法</w:t>
      </w:r>
    </w:p>
    <w:p w:rsidR="00871B2A" w:rsidRDefault="00871B2A" w:rsidP="00871B2A">
      <w:pPr>
        <w:spacing w:before="100" w:beforeAutospacing="1"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为有效地调动我校学生的学习积极性，促进学生综合素质的提高，坚持培养德、智、体、美、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劳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全面发展的高素质技术技能人才，鼓励学生在学习生活中刻苦学习，增强能力，奋发向上，学校特设学生综合奖学金。获奖的学生，除给予奖学金外，同时颁发荣誉证书，并将其获奖材料归入学生个人档案。</w:t>
      </w:r>
    </w:p>
    <w:p w:rsidR="00871B2A" w:rsidRDefault="00871B2A" w:rsidP="00871B2A">
      <w:pPr>
        <w:spacing w:line="360" w:lineRule="auto"/>
        <w:ind w:firstLineChars="200" w:firstLine="640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一、奖项设置及奖励标准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奖项</w:t>
      </w:r>
      <w:r>
        <w:rPr>
          <w:rFonts w:ascii="仿宋" w:eastAsia="仿宋" w:hAnsi="仿宋" w:hint="eastAsia"/>
          <w:color w:val="000000"/>
          <w:sz w:val="32"/>
          <w:szCs w:val="32"/>
        </w:rPr>
        <w:tab/>
      </w:r>
      <w:r>
        <w:rPr>
          <w:rFonts w:ascii="仿宋" w:eastAsia="仿宋" w:hAnsi="仿宋" w:hint="eastAsia"/>
          <w:color w:val="000000"/>
          <w:sz w:val="32"/>
          <w:szCs w:val="32"/>
        </w:rPr>
        <w:tab/>
        <w:t xml:space="preserve">    </w:t>
      </w:r>
      <w:r>
        <w:rPr>
          <w:rFonts w:ascii="仿宋" w:eastAsia="仿宋" w:hAnsi="仿宋" w:hint="eastAsia"/>
          <w:color w:val="000000"/>
          <w:sz w:val="32"/>
          <w:szCs w:val="32"/>
        </w:rPr>
        <w:tab/>
        <w:t xml:space="preserve">          奖励金额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一等奖学金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ab/>
        <w:t>3000元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二等奖学金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ab/>
        <w:t>2000元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三等奖学金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ab/>
        <w:t>1000元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二、评定条件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（一）一等奖学金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1.学业成绩居所在专业前1%（公共选修课成绩不计入学业成绩）。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2.上一学年全部课程合格（无补考）。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3.获得计算机（二年级）、英语等能力考试合格证书。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4.综合素质评价等第为“优秀”。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（二）二等奖学金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1.学业成绩居所在专业前3%（公共选修课成绩不计入学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业成绩）。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2.上一学年全部课程合格（无补考）。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3.获得计算机（二年级）、英语等能力考试合格证书。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4.综合素质评价等第为“优秀”。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（三）三等奖学金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1.学业成绩居所在专业前10%（公共选修课成绩不计入学业成绩）。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2.上一学年全部课程合格（无补考）。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3.获得计算机（二年级）、英语等能力考试合格证书。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4.综合素质评价等第为“优秀”。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三、申报评定方法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（一）学生综合奖学金评选坚持“公开、公平、公正”的原则，采取线上线下相结合的申报方式。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（二）采取学生申请，辅导员按评定条件推荐，经各二级学院审核公示后报学校学生资助管理中心复核，学校学生资助工作领导小组审批的评审机制。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（三）各二级学院初审推荐名单应进行不少于3个工作日的公示，学校拟评定名单进行不少于5个工作日的公示。公示无异议后，确定并公布最终获奖名单。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（四）学生应如实填报申请材料，若发现有弄虚作假行为，学校将撤销其所获荣誉及奖学金。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四、本办法由学生处负责解释。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五、本办法自发布之日起施行，原《上海电子信息职业技术学院学生综合奖学金评定办法（修订稿）》（沪电信职院〔2016〕47 号）同时废止。</w:t>
      </w:r>
    </w:p>
    <w:p w:rsidR="00871B2A" w:rsidRDefault="00871B2A" w:rsidP="00871B2A">
      <w:pPr>
        <w:spacing w:line="360" w:lineRule="auto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</w:p>
    <w:p w:rsidR="009039A3" w:rsidRPr="00871B2A" w:rsidRDefault="00871B2A">
      <w:bookmarkStart w:id="0" w:name="_GoBack"/>
      <w:bookmarkEnd w:id="0"/>
    </w:p>
    <w:sectPr w:rsidR="009039A3" w:rsidRPr="00871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B2A"/>
    <w:rsid w:val="00871B2A"/>
    <w:rsid w:val="00910658"/>
    <w:rsid w:val="00A1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B2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B2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7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134</Words>
  <Characters>770</Characters>
  <Application>Microsoft Office Word</Application>
  <DocSecurity>0</DocSecurity>
  <Lines>6</Lines>
  <Paragraphs>1</Paragraphs>
  <ScaleCrop>false</ScaleCrop>
  <Company>Microsoft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XG</dc:creator>
  <cp:lastModifiedBy>XG</cp:lastModifiedBy>
  <cp:revision>1</cp:revision>
  <dcterms:created xsi:type="dcterms:W3CDTF">2019-09-17T02:27:00Z</dcterms:created>
  <dcterms:modified xsi:type="dcterms:W3CDTF">2019-09-17T02:28:00Z</dcterms:modified>
</cp:coreProperties>
</file>